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E4" w:rsidRPr="00C266E4" w:rsidRDefault="00C266E4" w:rsidP="00C266E4">
      <w:pPr>
        <w:spacing w:before="150" w:after="150" w:line="450" w:lineRule="atLeast"/>
        <w:jc w:val="center"/>
        <w:outlineLvl w:val="0"/>
        <w:rPr>
          <w:rFonts w:ascii="Microsoft Yahei" w:hAnsi="Microsoft Yahei" w:cs="宋体"/>
          <w:color w:val="03005C"/>
          <w:kern w:val="36"/>
          <w:sz w:val="33"/>
          <w:szCs w:val="33"/>
        </w:rPr>
      </w:pPr>
      <w:r w:rsidRPr="00C266E4">
        <w:rPr>
          <w:rFonts w:ascii="Microsoft Yahei" w:hAnsi="Microsoft Yahei" w:cs="宋体"/>
          <w:color w:val="03005C"/>
          <w:kern w:val="36"/>
          <w:sz w:val="33"/>
          <w:szCs w:val="33"/>
        </w:rPr>
        <w:t>9</w:t>
      </w:r>
      <w:r w:rsidRPr="00C266E4">
        <w:rPr>
          <w:rFonts w:ascii="Microsoft Yahei" w:hAnsi="Microsoft Yahei" w:cs="宋体"/>
          <w:color w:val="03005C"/>
          <w:kern w:val="36"/>
          <w:sz w:val="33"/>
          <w:szCs w:val="33"/>
        </w:rPr>
        <w:t>种烟气除尘技术对比！包含工艺原理及优缺点</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本文介绍了</w:t>
      </w:r>
      <w:r>
        <w:rPr>
          <w:rFonts w:ascii="Arial" w:hAnsi="Arial" w:cs="Arial"/>
          <w:color w:val="000000"/>
          <w:sz w:val="21"/>
          <w:szCs w:val="21"/>
        </w:rPr>
        <w:t>9</w:t>
      </w:r>
      <w:r>
        <w:rPr>
          <w:rFonts w:ascii="Arial" w:hAnsi="Arial" w:cs="Arial"/>
          <w:color w:val="000000"/>
          <w:sz w:val="21"/>
          <w:szCs w:val="21"/>
        </w:rPr>
        <w:t>种锅炉烟气排放控制</w:t>
      </w:r>
      <w:r w:rsidRPr="00C266E4">
        <w:rPr>
          <w:rFonts w:ascii="Arial" w:hAnsi="Arial" w:cs="Arial"/>
          <w:color w:val="000000"/>
          <w:sz w:val="21"/>
          <w:szCs w:val="21"/>
        </w:rPr>
        <w:t>除尘技术</w:t>
      </w:r>
      <w:r>
        <w:rPr>
          <w:rFonts w:ascii="Arial" w:hAnsi="Arial" w:cs="Arial"/>
          <w:color w:val="000000"/>
          <w:sz w:val="21"/>
          <w:szCs w:val="21"/>
        </w:rPr>
        <w:t>：</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1</w:t>
      </w:r>
      <w:r>
        <w:rPr>
          <w:rStyle w:val="a5"/>
          <w:rFonts w:ascii="Arial" w:hAnsi="Arial" w:cs="Arial"/>
          <w:color w:val="000000"/>
          <w:sz w:val="21"/>
          <w:szCs w:val="21"/>
        </w:rPr>
        <w:t>、燃煤电厂湿式</w:t>
      </w:r>
      <w:r w:rsidRPr="00C266E4">
        <w:rPr>
          <w:rStyle w:val="a5"/>
          <w:rFonts w:ascii="Arial" w:hAnsi="Arial" w:cs="Arial"/>
          <w:color w:val="000000"/>
          <w:sz w:val="21"/>
          <w:szCs w:val="21"/>
        </w:rPr>
        <w:t>静电除尘</w:t>
      </w:r>
      <w:r>
        <w:rPr>
          <w:rStyle w:val="a5"/>
          <w:rFonts w:ascii="Arial" w:hAnsi="Arial" w:cs="Arial"/>
          <w:color w:val="000000"/>
          <w:sz w:val="21"/>
          <w:szCs w:val="21"/>
        </w:rPr>
        <w:t>技术</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烟气经脱硫二级塔脱硫后，在通过湿式电除尘其入口区分两路进入除尘器本体，在本体内，水平流动的烟气与电场顶部的喷淋水</w:t>
      </w:r>
      <w:r>
        <w:rPr>
          <w:rFonts w:ascii="Arial" w:hAnsi="Arial" w:cs="Arial"/>
          <w:color w:val="000000"/>
          <w:sz w:val="21"/>
          <w:szCs w:val="21"/>
        </w:rPr>
        <w:t>(</w:t>
      </w:r>
      <w:r>
        <w:rPr>
          <w:rFonts w:ascii="Arial" w:hAnsi="Arial" w:cs="Arial"/>
          <w:color w:val="000000"/>
          <w:sz w:val="21"/>
          <w:szCs w:val="21"/>
        </w:rPr>
        <w:t>循环喷淋</w:t>
      </w:r>
      <w:r>
        <w:rPr>
          <w:rFonts w:ascii="Arial" w:hAnsi="Arial" w:cs="Arial"/>
          <w:color w:val="000000"/>
          <w:sz w:val="21"/>
          <w:szCs w:val="21"/>
        </w:rPr>
        <w:t>)</w:t>
      </w:r>
      <w:r>
        <w:rPr>
          <w:rFonts w:ascii="Arial" w:hAnsi="Arial" w:cs="Arial"/>
          <w:color w:val="000000"/>
          <w:sz w:val="21"/>
          <w:szCs w:val="21"/>
        </w:rPr>
        <w:t>接触发生化学反应吸收</w:t>
      </w:r>
      <w:r>
        <w:rPr>
          <w:rFonts w:ascii="Arial" w:hAnsi="Arial" w:cs="Arial"/>
          <w:color w:val="000000"/>
          <w:sz w:val="21"/>
          <w:szCs w:val="21"/>
        </w:rPr>
        <w:t>SO3</w:t>
      </w:r>
      <w:r>
        <w:rPr>
          <w:rFonts w:ascii="Arial" w:hAnsi="Arial" w:cs="Arial"/>
          <w:color w:val="000000"/>
          <w:sz w:val="21"/>
          <w:szCs w:val="21"/>
        </w:rPr>
        <w:t>及</w:t>
      </w:r>
      <w:r>
        <w:rPr>
          <w:rFonts w:ascii="Arial" w:hAnsi="Arial" w:cs="Arial"/>
          <w:color w:val="000000"/>
          <w:sz w:val="21"/>
          <w:szCs w:val="21"/>
        </w:rPr>
        <w:t>SO2</w:t>
      </w:r>
      <w:r>
        <w:rPr>
          <w:rFonts w:ascii="Arial" w:hAnsi="Arial" w:cs="Arial"/>
          <w:color w:val="000000"/>
          <w:sz w:val="21"/>
          <w:szCs w:val="21"/>
        </w:rPr>
        <w:t>，同时发生物理反应，粉尘和雾滴发生凝并、荷电、长大、趋附于极板随极板上的水膜流入灰水斗内。</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灰水斗内的灰水流入循环水箱，经加碱中和后由泵打入灰水分离器，干净水循环进入电场喷淋，少量污水排往前置的湿法脱硫工艺水箱，供湿法脱硫使用。除尘脱硫</w:t>
      </w:r>
      <w:r>
        <w:rPr>
          <w:rFonts w:ascii="Arial" w:hAnsi="Arial" w:cs="Arial"/>
          <w:color w:val="000000"/>
          <w:sz w:val="21"/>
          <w:szCs w:val="21"/>
        </w:rPr>
        <w:t>(SO3</w:t>
      </w:r>
      <w:r>
        <w:rPr>
          <w:rFonts w:ascii="Arial" w:hAnsi="Arial" w:cs="Arial"/>
          <w:color w:val="000000"/>
          <w:sz w:val="21"/>
          <w:szCs w:val="21"/>
        </w:rPr>
        <w:t>、</w:t>
      </w:r>
      <w:r>
        <w:rPr>
          <w:rFonts w:ascii="Arial" w:hAnsi="Arial" w:cs="Arial"/>
          <w:color w:val="000000"/>
          <w:sz w:val="21"/>
          <w:szCs w:val="21"/>
        </w:rPr>
        <w:t>SO2)</w:t>
      </w:r>
      <w:r>
        <w:rPr>
          <w:rFonts w:ascii="Arial" w:hAnsi="Arial" w:cs="Arial"/>
          <w:color w:val="000000"/>
          <w:sz w:val="21"/>
          <w:szCs w:val="21"/>
        </w:rPr>
        <w:t>后的烟气经主烟道由烟囱排入大气。</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优点：</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、不受比电阻影响</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、没有二次扬尘</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、极板上无粉尘堆积</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、无运动构件</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、脱除</w:t>
      </w:r>
      <w:r>
        <w:rPr>
          <w:rFonts w:ascii="Arial" w:hAnsi="Arial" w:cs="Arial"/>
          <w:color w:val="000000"/>
          <w:sz w:val="21"/>
          <w:szCs w:val="21"/>
        </w:rPr>
        <w:t>SO3</w:t>
      </w:r>
      <w:r>
        <w:rPr>
          <w:rFonts w:ascii="Arial" w:hAnsi="Arial" w:cs="Arial"/>
          <w:color w:val="000000"/>
          <w:sz w:val="21"/>
          <w:szCs w:val="21"/>
        </w:rPr>
        <w:t>酸雾，缓解烟道、烟囱腐蚀</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、有效捕集</w:t>
      </w:r>
      <w:r>
        <w:rPr>
          <w:rFonts w:ascii="Arial" w:hAnsi="Arial" w:cs="Arial"/>
          <w:color w:val="000000"/>
          <w:sz w:val="21"/>
          <w:szCs w:val="21"/>
        </w:rPr>
        <w:t>PM2.5</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2</w:t>
      </w:r>
      <w:r>
        <w:rPr>
          <w:rStyle w:val="a5"/>
          <w:rFonts w:ascii="Arial" w:hAnsi="Arial" w:cs="Arial"/>
          <w:color w:val="000000"/>
          <w:sz w:val="21"/>
          <w:szCs w:val="21"/>
        </w:rPr>
        <w:t>、移动极板静电除尘技术</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变常规卧式静电除尘器</w:t>
      </w:r>
      <w:r>
        <w:rPr>
          <w:rFonts w:ascii="Arial" w:hAnsi="Arial" w:cs="Arial"/>
          <w:color w:val="000000"/>
          <w:sz w:val="21"/>
          <w:szCs w:val="21"/>
        </w:rPr>
        <w:t>(</w:t>
      </w:r>
      <w:r>
        <w:rPr>
          <w:rFonts w:ascii="Arial" w:hAnsi="Arial" w:cs="Arial"/>
          <w:color w:val="000000"/>
          <w:sz w:val="21"/>
          <w:szCs w:val="21"/>
        </w:rPr>
        <w:t>下简称</w:t>
      </w:r>
      <w:r>
        <w:rPr>
          <w:rFonts w:ascii="Arial" w:hAnsi="Arial" w:cs="Arial"/>
          <w:color w:val="000000"/>
          <w:sz w:val="21"/>
          <w:szCs w:val="21"/>
        </w:rPr>
        <w:t>ESP)</w:t>
      </w:r>
      <w:r>
        <w:rPr>
          <w:rFonts w:ascii="Arial" w:hAnsi="Arial" w:cs="Arial"/>
          <w:color w:val="000000"/>
          <w:sz w:val="21"/>
          <w:szCs w:val="21"/>
        </w:rPr>
        <w:t>的固定电极为移动电极</w:t>
      </w:r>
      <w:r>
        <w:rPr>
          <w:rFonts w:ascii="Arial" w:hAnsi="Arial" w:cs="Arial"/>
          <w:color w:val="000000"/>
          <w:sz w:val="21"/>
          <w:szCs w:val="21"/>
        </w:rPr>
        <w:t>(</w:t>
      </w:r>
      <w:r>
        <w:rPr>
          <w:rFonts w:ascii="Arial" w:hAnsi="Arial" w:cs="Arial"/>
          <w:color w:val="000000"/>
          <w:sz w:val="21"/>
          <w:szCs w:val="21"/>
        </w:rPr>
        <w:t>以下简称</w:t>
      </w:r>
      <w:r>
        <w:rPr>
          <w:rFonts w:ascii="Arial" w:hAnsi="Arial" w:cs="Arial"/>
          <w:color w:val="000000"/>
          <w:sz w:val="21"/>
          <w:szCs w:val="21"/>
        </w:rPr>
        <w:t>MEEP);</w:t>
      </w:r>
      <w:r>
        <w:rPr>
          <w:rFonts w:ascii="Arial" w:hAnsi="Arial" w:cs="Arial"/>
          <w:color w:val="000000"/>
          <w:sz w:val="21"/>
          <w:szCs w:val="21"/>
        </w:rPr>
        <w:t>变</w:t>
      </w:r>
      <w:r>
        <w:rPr>
          <w:rFonts w:ascii="Arial" w:hAnsi="Arial" w:cs="Arial"/>
          <w:color w:val="000000"/>
          <w:sz w:val="21"/>
          <w:szCs w:val="21"/>
        </w:rPr>
        <w:t>ESP</w:t>
      </w:r>
      <w:r>
        <w:rPr>
          <w:rFonts w:ascii="Arial" w:hAnsi="Arial" w:cs="Arial"/>
          <w:color w:val="000000"/>
          <w:sz w:val="21"/>
          <w:szCs w:val="21"/>
        </w:rPr>
        <w:t>振打清灰为旋转刷清灰，从工艺上改变</w:t>
      </w:r>
      <w:r>
        <w:rPr>
          <w:rFonts w:ascii="Arial" w:hAnsi="Arial" w:cs="Arial"/>
          <w:color w:val="000000"/>
          <w:sz w:val="21"/>
          <w:szCs w:val="21"/>
        </w:rPr>
        <w:t>ESP</w:t>
      </w:r>
      <w:r>
        <w:rPr>
          <w:rFonts w:ascii="Arial" w:hAnsi="Arial" w:cs="Arial"/>
          <w:color w:val="000000"/>
          <w:sz w:val="21"/>
          <w:szCs w:val="21"/>
        </w:rPr>
        <w:t>的捕集和清灰方式，以适应超细颗粒粉尘和高比电阻颗粒粉尘的收集，达到提高除尘效率的目的。</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以</w:t>
      </w:r>
      <w:r>
        <w:rPr>
          <w:rFonts w:ascii="Arial" w:hAnsi="Arial" w:cs="Arial"/>
          <w:color w:val="000000"/>
          <w:sz w:val="21"/>
          <w:szCs w:val="21"/>
        </w:rPr>
        <w:t>ESP</w:t>
      </w:r>
      <w:r>
        <w:rPr>
          <w:rFonts w:ascii="Arial" w:hAnsi="Arial" w:cs="Arial"/>
          <w:color w:val="000000"/>
          <w:sz w:val="21"/>
          <w:szCs w:val="21"/>
        </w:rPr>
        <w:t>和</w:t>
      </w:r>
      <w:r>
        <w:rPr>
          <w:rFonts w:ascii="Arial" w:hAnsi="Arial" w:cs="Arial"/>
          <w:color w:val="000000"/>
          <w:sz w:val="21"/>
          <w:szCs w:val="21"/>
        </w:rPr>
        <w:t>MEEP</w:t>
      </w:r>
      <w:r>
        <w:rPr>
          <w:rFonts w:ascii="Arial" w:hAnsi="Arial" w:cs="Arial"/>
          <w:color w:val="000000"/>
          <w:sz w:val="21"/>
          <w:szCs w:val="21"/>
        </w:rPr>
        <w:t>的结合，以较高的性能价格比实现高除尘效率，保障烟尘排放浓度在</w:t>
      </w:r>
      <w:r>
        <w:rPr>
          <w:rFonts w:ascii="Arial" w:hAnsi="Arial" w:cs="Arial"/>
          <w:color w:val="000000"/>
          <w:sz w:val="21"/>
          <w:szCs w:val="21"/>
        </w:rPr>
        <w:t>30mg/Nm</w:t>
      </w:r>
      <w:r>
        <w:rPr>
          <w:rFonts w:ascii="Arial" w:hAnsi="Arial" w:cs="Arial"/>
          <w:color w:val="000000"/>
          <w:sz w:val="21"/>
          <w:szCs w:val="21"/>
        </w:rPr>
        <w:t>以下，满足中国环保新标准的要求。</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lastRenderedPageBreak/>
        <w:t>3</w:t>
      </w:r>
      <w:r>
        <w:rPr>
          <w:rStyle w:val="a5"/>
          <w:rFonts w:ascii="Arial" w:hAnsi="Arial" w:cs="Arial"/>
          <w:color w:val="000000"/>
          <w:sz w:val="21"/>
          <w:szCs w:val="21"/>
        </w:rPr>
        <w:t>、高效低低温电除尘技术</w:t>
      </w:r>
    </w:p>
    <w:p w:rsidR="00C266E4" w:rsidRDefault="00C266E4" w:rsidP="00C266E4">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791075" cy="3228975"/>
            <wp:effectExtent l="19050" t="0" r="9525" b="0"/>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4" cstate="print"/>
                    <a:srcRect/>
                    <a:stretch>
                      <a:fillRect/>
                    </a:stretch>
                  </pic:blipFill>
                  <pic:spPr bwMode="auto">
                    <a:xfrm>
                      <a:off x="0" y="0"/>
                      <a:ext cx="4791075" cy="3228975"/>
                    </a:xfrm>
                    <a:prstGeom prst="rect">
                      <a:avLst/>
                    </a:prstGeom>
                    <a:noFill/>
                    <a:ln w="9525">
                      <a:noFill/>
                      <a:miter lim="800000"/>
                      <a:headEnd/>
                      <a:tailEnd/>
                    </a:ln>
                  </pic:spPr>
                </pic:pic>
              </a:graphicData>
            </a:graphic>
          </wp:inline>
        </w:drawing>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在除尘器的进口喇叭处和前置的垂直烟道处分别设置烟气余热利用节能装置，两段换热装置串联连接，采用汽机凝结水与热烟气通过烟气余热利用节能装置进行热交换，使除尘器的运行温度由原来的</w:t>
      </w:r>
      <w:r>
        <w:rPr>
          <w:rFonts w:ascii="Arial" w:hAnsi="Arial" w:cs="Arial"/>
          <w:color w:val="000000"/>
          <w:sz w:val="21"/>
          <w:szCs w:val="21"/>
        </w:rPr>
        <w:t>150</w:t>
      </w:r>
      <w:r>
        <w:rPr>
          <w:rFonts w:hint="eastAsia"/>
          <w:color w:val="000000"/>
          <w:sz w:val="21"/>
          <w:szCs w:val="21"/>
        </w:rPr>
        <w:t>℃</w:t>
      </w:r>
      <w:r>
        <w:rPr>
          <w:rFonts w:ascii="Arial" w:hAnsi="Arial" w:cs="Arial"/>
          <w:color w:val="000000"/>
          <w:sz w:val="21"/>
          <w:szCs w:val="21"/>
        </w:rPr>
        <w:t>下降到</w:t>
      </w:r>
      <w:r>
        <w:rPr>
          <w:rFonts w:ascii="Arial" w:hAnsi="Arial" w:cs="Arial"/>
          <w:color w:val="000000"/>
          <w:sz w:val="21"/>
          <w:szCs w:val="21"/>
        </w:rPr>
        <w:t>95</w:t>
      </w:r>
      <w:r>
        <w:rPr>
          <w:rFonts w:hint="eastAsia"/>
          <w:color w:val="000000"/>
          <w:sz w:val="21"/>
          <w:szCs w:val="21"/>
        </w:rPr>
        <w:t>℃</w:t>
      </w:r>
      <w:r>
        <w:rPr>
          <w:rFonts w:ascii="Arial" w:hAnsi="Arial" w:cs="Arial"/>
          <w:color w:val="000000"/>
          <w:sz w:val="21"/>
          <w:szCs w:val="21"/>
        </w:rPr>
        <w:t>左右。垂直段换热装置将烟温从</w:t>
      </w:r>
      <w:r>
        <w:rPr>
          <w:rFonts w:ascii="Arial" w:hAnsi="Arial" w:cs="Arial"/>
          <w:color w:val="000000"/>
          <w:sz w:val="21"/>
          <w:szCs w:val="21"/>
        </w:rPr>
        <w:t>150</w:t>
      </w:r>
      <w:r>
        <w:rPr>
          <w:rFonts w:hint="eastAsia"/>
          <w:color w:val="000000"/>
          <w:sz w:val="21"/>
          <w:szCs w:val="21"/>
        </w:rPr>
        <w:t>℃</w:t>
      </w:r>
      <w:r>
        <w:rPr>
          <w:rFonts w:ascii="Arial" w:hAnsi="Arial" w:cs="Arial"/>
          <w:color w:val="000000"/>
          <w:sz w:val="21"/>
          <w:szCs w:val="21"/>
        </w:rPr>
        <w:t>降至</w:t>
      </w:r>
      <w:r>
        <w:rPr>
          <w:rFonts w:ascii="Arial" w:hAnsi="Arial" w:cs="Arial"/>
          <w:color w:val="000000"/>
          <w:sz w:val="21"/>
          <w:szCs w:val="21"/>
        </w:rPr>
        <w:t>115</w:t>
      </w:r>
      <w:r>
        <w:rPr>
          <w:rFonts w:hint="eastAsia"/>
          <w:color w:val="000000"/>
          <w:sz w:val="21"/>
          <w:szCs w:val="21"/>
        </w:rPr>
        <w:t>℃</w:t>
      </w:r>
      <w:r>
        <w:rPr>
          <w:rFonts w:ascii="Arial" w:hAnsi="Arial" w:cs="Arial"/>
          <w:color w:val="000000"/>
          <w:sz w:val="21"/>
          <w:szCs w:val="21"/>
        </w:rPr>
        <w:t>，水平段换热装置将烟温从</w:t>
      </w:r>
      <w:r>
        <w:rPr>
          <w:rFonts w:ascii="Arial" w:hAnsi="Arial" w:cs="Arial"/>
          <w:color w:val="000000"/>
          <w:sz w:val="21"/>
          <w:szCs w:val="21"/>
        </w:rPr>
        <w:t>115</w:t>
      </w:r>
      <w:r>
        <w:rPr>
          <w:rFonts w:hint="eastAsia"/>
          <w:color w:val="000000"/>
          <w:sz w:val="21"/>
          <w:szCs w:val="21"/>
        </w:rPr>
        <w:t>℃</w:t>
      </w:r>
      <w:r>
        <w:rPr>
          <w:rFonts w:ascii="Arial" w:hAnsi="Arial" w:cs="Arial"/>
          <w:color w:val="000000"/>
          <w:sz w:val="21"/>
          <w:szCs w:val="21"/>
        </w:rPr>
        <w:t>降至</w:t>
      </w:r>
      <w:r>
        <w:rPr>
          <w:rFonts w:ascii="Arial" w:hAnsi="Arial" w:cs="Arial"/>
          <w:color w:val="000000"/>
          <w:sz w:val="21"/>
          <w:szCs w:val="21"/>
        </w:rPr>
        <w:t>95</w:t>
      </w:r>
      <w:r>
        <w:rPr>
          <w:rFonts w:hint="eastAsia"/>
          <w:color w:val="000000"/>
          <w:sz w:val="21"/>
          <w:szCs w:val="21"/>
        </w:rPr>
        <w:t>℃</w:t>
      </w:r>
      <w:r>
        <w:rPr>
          <w:rFonts w:ascii="Arial" w:hAnsi="Arial" w:cs="Arial"/>
          <w:color w:val="000000"/>
          <w:sz w:val="21"/>
          <w:szCs w:val="21"/>
        </w:rPr>
        <w:t>。</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烟温降低使得烟尘比电阻降低至</w:t>
      </w:r>
      <w:r>
        <w:rPr>
          <w:rFonts w:ascii="Arial" w:hAnsi="Arial" w:cs="Arial"/>
          <w:color w:val="000000"/>
          <w:sz w:val="21"/>
          <w:szCs w:val="21"/>
        </w:rPr>
        <w:t>109~1010Ω˙cm</w:t>
      </w:r>
      <w:r>
        <w:rPr>
          <w:rFonts w:ascii="Arial" w:hAnsi="Arial" w:cs="Arial"/>
          <w:color w:val="000000"/>
          <w:sz w:val="21"/>
          <w:szCs w:val="21"/>
        </w:rPr>
        <w:t>的电除尘器最佳工作范围</w:t>
      </w:r>
      <w:r>
        <w:rPr>
          <w:rFonts w:ascii="Arial" w:hAnsi="Arial" w:cs="Arial"/>
          <w:color w:val="000000"/>
          <w:sz w:val="21"/>
          <w:szCs w:val="21"/>
        </w:rPr>
        <w:t>;</w:t>
      </w:r>
      <w:r>
        <w:rPr>
          <w:rFonts w:ascii="Arial" w:hAnsi="Arial" w:cs="Arial"/>
          <w:color w:val="000000"/>
          <w:sz w:val="21"/>
          <w:szCs w:val="21"/>
        </w:rPr>
        <w:t>同时，烟气的体积流量也得以降低，相应地降低电场烟气通道内的烟气流速。这些因素均可提高电除尘效率，使得电除尘出口粉尘排放浓度达到国家环保排放要求。</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此外，同步对电场气流分布进行</w:t>
      </w:r>
      <w:r>
        <w:rPr>
          <w:rFonts w:ascii="Arial" w:hAnsi="Arial" w:cs="Arial"/>
          <w:color w:val="000000"/>
          <w:sz w:val="21"/>
          <w:szCs w:val="21"/>
        </w:rPr>
        <w:t>CFD</w:t>
      </w:r>
      <w:r>
        <w:rPr>
          <w:rFonts w:ascii="Arial" w:hAnsi="Arial" w:cs="Arial"/>
          <w:color w:val="000000"/>
          <w:sz w:val="21"/>
          <w:szCs w:val="21"/>
        </w:rPr>
        <w:t>分析与改进，改善各室流量分配及气流均布。将换热与电除尘器进口喇叭紧密结合，利用换热器替代原电除尘器第一层气流分布板，重新布置气流分布，形成换热、除尘一体式布置的系统解决方案，实现综合阻力最低。</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该技术成熟、稳定，节能降耗的同时又能减排，非常适用于燃煤电站锅炉烟气治理。</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4</w:t>
      </w:r>
      <w:r>
        <w:rPr>
          <w:rStyle w:val="a5"/>
          <w:rFonts w:ascii="Arial" w:hAnsi="Arial" w:cs="Arial"/>
          <w:color w:val="000000"/>
          <w:sz w:val="21"/>
          <w:szCs w:val="21"/>
        </w:rPr>
        <w:t>、高效低低温电除尘技术</w:t>
      </w:r>
    </w:p>
    <w:p w:rsidR="00C266E4" w:rsidRDefault="00C266E4" w:rsidP="00C266E4">
      <w:pPr>
        <w:pStyle w:val="a3"/>
        <w:spacing w:before="0" w:beforeAutospacing="0" w:after="0" w:afterAutospacing="0" w:line="360" w:lineRule="atLeast"/>
        <w:ind w:firstLine="480"/>
        <w:jc w:val="center"/>
        <w:rPr>
          <w:rFonts w:ascii="Arial" w:hAnsi="Arial" w:cs="Arial"/>
          <w:color w:val="000000"/>
          <w:sz w:val="21"/>
          <w:szCs w:val="21"/>
        </w:rPr>
      </w:pPr>
      <w:r>
        <w:rPr>
          <w:rFonts w:ascii="Arial" w:hAnsi="Arial" w:cs="Arial"/>
          <w:b/>
          <w:bCs/>
          <w:noProof/>
          <w:color w:val="000000"/>
          <w:sz w:val="21"/>
          <w:szCs w:val="21"/>
        </w:rPr>
        <w:drawing>
          <wp:inline distT="0" distB="0" distL="0" distR="0">
            <wp:extent cx="5095875" cy="2190750"/>
            <wp:effectExtent l="19050" t="0" r="9525" b="0"/>
            <wp:docPr id="2"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5" cstate="print"/>
                    <a:srcRect/>
                    <a:stretch>
                      <a:fillRect/>
                    </a:stretch>
                  </pic:blipFill>
                  <pic:spPr bwMode="auto">
                    <a:xfrm>
                      <a:off x="0" y="0"/>
                      <a:ext cx="5095875" cy="2190750"/>
                    </a:xfrm>
                    <a:prstGeom prst="rect">
                      <a:avLst/>
                    </a:prstGeom>
                    <a:noFill/>
                    <a:ln w="9525">
                      <a:noFill/>
                      <a:miter lim="800000"/>
                      <a:headEnd/>
                      <a:tailEnd/>
                    </a:ln>
                  </pic:spPr>
                </pic:pic>
              </a:graphicData>
            </a:graphic>
          </wp:inline>
        </w:drawing>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通过调整供电方式与电气参数，以克服反电晕危害，并达到有效提高除尘效率和节能效果的目的，如采用高频电源、三相电源、脉冲电源等供电方式。</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以高频电源为例，用高频电源代替原有工频电源对电除尘器进行供电，具备纯直流供电时输出纹波小，间歇供电时间歇比任意可调的特点，能给电除尘器提供从纯直流到脉动幅度很大的各种电压波形</w:t>
      </w:r>
      <w:r>
        <w:rPr>
          <w:rFonts w:ascii="Arial" w:hAnsi="Arial" w:cs="Arial"/>
          <w:color w:val="000000"/>
          <w:sz w:val="21"/>
          <w:szCs w:val="21"/>
        </w:rPr>
        <w:t>;</w:t>
      </w:r>
      <w:r>
        <w:rPr>
          <w:rFonts w:ascii="Arial" w:hAnsi="Arial" w:cs="Arial"/>
          <w:color w:val="000000"/>
          <w:sz w:val="21"/>
          <w:szCs w:val="21"/>
        </w:rPr>
        <w:t>针对各种特定的工况，可以提供最合适的电压波形，通常能有效降低排放</w:t>
      </w:r>
      <w:r>
        <w:rPr>
          <w:rFonts w:ascii="Arial" w:hAnsi="Arial" w:cs="Arial"/>
          <w:color w:val="000000"/>
          <w:sz w:val="21"/>
          <w:szCs w:val="21"/>
        </w:rPr>
        <w:t>30%</w:t>
      </w:r>
      <w:r>
        <w:rPr>
          <w:rFonts w:ascii="Arial" w:hAnsi="Arial" w:cs="Arial"/>
          <w:color w:val="000000"/>
          <w:sz w:val="21"/>
          <w:szCs w:val="21"/>
        </w:rPr>
        <w:t>以上，且比工频电源节能</w:t>
      </w:r>
      <w:r>
        <w:rPr>
          <w:rFonts w:ascii="Arial" w:hAnsi="Arial" w:cs="Arial"/>
          <w:color w:val="000000"/>
          <w:sz w:val="21"/>
          <w:szCs w:val="21"/>
        </w:rPr>
        <w:t>20%</w:t>
      </w:r>
      <w:r>
        <w:rPr>
          <w:rFonts w:ascii="Arial" w:hAnsi="Arial" w:cs="Arial"/>
          <w:color w:val="000000"/>
          <w:sz w:val="21"/>
          <w:szCs w:val="21"/>
        </w:rPr>
        <w:t>以上，与电除尘节能优化控制系统配合，可实现电除尘系统节能</w:t>
      </w:r>
      <w:r>
        <w:rPr>
          <w:rFonts w:ascii="Arial" w:hAnsi="Arial" w:cs="Arial"/>
          <w:color w:val="000000"/>
          <w:sz w:val="21"/>
          <w:szCs w:val="21"/>
        </w:rPr>
        <w:t>50%</w:t>
      </w:r>
      <w:r>
        <w:rPr>
          <w:rFonts w:ascii="Arial" w:hAnsi="Arial" w:cs="Arial"/>
          <w:color w:val="000000"/>
          <w:sz w:val="21"/>
          <w:szCs w:val="21"/>
        </w:rPr>
        <w:t>以上。</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5</w:t>
      </w:r>
      <w:r>
        <w:rPr>
          <w:rStyle w:val="a5"/>
          <w:rFonts w:ascii="Arial" w:hAnsi="Arial" w:cs="Arial"/>
          <w:color w:val="000000"/>
          <w:sz w:val="21"/>
          <w:szCs w:val="21"/>
        </w:rPr>
        <w:t>、电袋复合除尘技术</w:t>
      </w:r>
    </w:p>
    <w:p w:rsidR="00C266E4" w:rsidRDefault="00C266E4" w:rsidP="00C266E4">
      <w:pPr>
        <w:pStyle w:val="a3"/>
        <w:spacing w:before="0" w:beforeAutospacing="0" w:after="0" w:afterAutospacing="0" w:line="360" w:lineRule="atLeast"/>
        <w:ind w:firstLine="480"/>
        <w:jc w:val="center"/>
        <w:rPr>
          <w:rFonts w:ascii="Arial" w:hAnsi="Arial" w:cs="Arial"/>
          <w:color w:val="000000"/>
          <w:sz w:val="21"/>
          <w:szCs w:val="21"/>
        </w:rPr>
      </w:pPr>
      <w:r>
        <w:rPr>
          <w:rFonts w:ascii="Arial" w:hAnsi="Arial" w:cs="Arial"/>
          <w:b/>
          <w:bCs/>
          <w:noProof/>
          <w:color w:val="000000"/>
          <w:sz w:val="21"/>
          <w:szCs w:val="21"/>
        </w:rPr>
        <w:drawing>
          <wp:inline distT="0" distB="0" distL="0" distR="0">
            <wp:extent cx="5638800" cy="3562350"/>
            <wp:effectExtent l="19050" t="0" r="0" b="0"/>
            <wp:docPr id="3"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6" cstate="print"/>
                    <a:srcRect/>
                    <a:stretch>
                      <a:fillRect/>
                    </a:stretch>
                  </pic:blipFill>
                  <pic:spPr bwMode="auto">
                    <a:xfrm>
                      <a:off x="0" y="0"/>
                      <a:ext cx="5638800" cy="3562350"/>
                    </a:xfrm>
                    <a:prstGeom prst="rect">
                      <a:avLst/>
                    </a:prstGeom>
                    <a:noFill/>
                    <a:ln w="9525">
                      <a:noFill/>
                      <a:miter lim="800000"/>
                      <a:headEnd/>
                      <a:tailEnd/>
                    </a:ln>
                  </pic:spPr>
                </pic:pic>
              </a:graphicData>
            </a:graphic>
          </wp:inline>
        </w:drawing>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采用</w:t>
      </w:r>
      <w:r>
        <w:rPr>
          <w:rFonts w:ascii="Arial" w:hAnsi="Arial" w:cs="Arial"/>
          <w:color w:val="000000"/>
          <w:sz w:val="21"/>
          <w:szCs w:val="21"/>
        </w:rPr>
        <w:t>“</w:t>
      </w:r>
      <w:r>
        <w:rPr>
          <w:rFonts w:ascii="Arial" w:hAnsi="Arial" w:cs="Arial"/>
          <w:color w:val="000000"/>
          <w:sz w:val="21"/>
          <w:szCs w:val="21"/>
        </w:rPr>
        <w:t>前级电除尘器</w:t>
      </w:r>
      <w:r>
        <w:rPr>
          <w:rFonts w:ascii="Arial" w:hAnsi="Arial" w:cs="Arial"/>
          <w:color w:val="000000"/>
          <w:sz w:val="21"/>
          <w:szCs w:val="21"/>
        </w:rPr>
        <w:t>+</w:t>
      </w:r>
      <w:r>
        <w:rPr>
          <w:rFonts w:ascii="Arial" w:hAnsi="Arial" w:cs="Arial"/>
          <w:color w:val="000000"/>
          <w:sz w:val="21"/>
          <w:szCs w:val="21"/>
        </w:rPr>
        <w:t>后级</w:t>
      </w:r>
      <w:hyperlink r:id="rId7" w:tgtFrame="_blank" w:tooltip="袋式除尘新闻专题" w:history="1">
        <w:r>
          <w:rPr>
            <w:rStyle w:val="a4"/>
            <w:rFonts w:ascii="Arial" w:hAnsi="Arial" w:cs="Arial"/>
            <w:color w:val="0E6AAD"/>
            <w:sz w:val="21"/>
            <w:szCs w:val="21"/>
          </w:rPr>
          <w:t>袋式除尘</w:t>
        </w:r>
      </w:hyperlink>
      <w:r>
        <w:rPr>
          <w:rFonts w:ascii="Arial" w:hAnsi="Arial" w:cs="Arial"/>
          <w:color w:val="000000"/>
          <w:sz w:val="21"/>
          <w:szCs w:val="21"/>
        </w:rPr>
        <w:t>器</w:t>
      </w:r>
      <w:r>
        <w:rPr>
          <w:rFonts w:ascii="Arial" w:hAnsi="Arial" w:cs="Arial"/>
          <w:color w:val="000000"/>
          <w:sz w:val="21"/>
          <w:szCs w:val="21"/>
        </w:rPr>
        <w:t>”</w:t>
      </w:r>
      <w:r>
        <w:rPr>
          <w:rFonts w:ascii="Arial" w:hAnsi="Arial" w:cs="Arial"/>
          <w:color w:val="000000"/>
          <w:sz w:val="21"/>
          <w:szCs w:val="21"/>
        </w:rPr>
        <w:t>的配置型式，首先由前电场捕集</w:t>
      </w:r>
      <w:r>
        <w:rPr>
          <w:rFonts w:ascii="Arial" w:hAnsi="Arial" w:cs="Arial"/>
          <w:color w:val="000000"/>
          <w:sz w:val="21"/>
          <w:szCs w:val="21"/>
        </w:rPr>
        <w:t>80%</w:t>
      </w:r>
      <w:r>
        <w:rPr>
          <w:rFonts w:ascii="Arial" w:hAnsi="Arial" w:cs="Arial"/>
          <w:color w:val="000000"/>
          <w:sz w:val="21"/>
          <w:szCs w:val="21"/>
        </w:rPr>
        <w:t>左右的粗粉尘，其余粉尘则由堆积在滤袋上的荷电粉饼层捕获。</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电袋复合除尘器的气流分布设计是决定设备性能的关键技术，菲达独特的二次导流技术保证了各滤室气流分布的均匀性，也减少了粉尘的</w:t>
      </w:r>
      <w:r>
        <w:rPr>
          <w:rFonts w:ascii="Arial" w:hAnsi="Arial" w:cs="Arial"/>
          <w:color w:val="000000"/>
          <w:sz w:val="21"/>
          <w:szCs w:val="21"/>
        </w:rPr>
        <w:t>“</w:t>
      </w:r>
      <w:r>
        <w:rPr>
          <w:rFonts w:ascii="Arial" w:hAnsi="Arial" w:cs="Arial"/>
          <w:color w:val="000000"/>
          <w:sz w:val="21"/>
          <w:szCs w:val="21"/>
        </w:rPr>
        <w:t>二次吸附</w:t>
      </w:r>
      <w:r>
        <w:rPr>
          <w:rFonts w:ascii="Arial" w:hAnsi="Arial" w:cs="Arial"/>
          <w:color w:val="000000"/>
          <w:sz w:val="21"/>
          <w:szCs w:val="21"/>
        </w:rPr>
        <w:t>”</w:t>
      </w:r>
      <w:r>
        <w:rPr>
          <w:rFonts w:ascii="Arial" w:hAnsi="Arial" w:cs="Arial"/>
          <w:color w:val="000000"/>
          <w:sz w:val="21"/>
          <w:szCs w:val="21"/>
        </w:rPr>
        <w:t>，良好的气流分布不仅可以降低除尘器的运行阻力，还可以延长滤袋的寿命，保证除尘器的高效率，实现电除尘和袋除尘的有机集成</w:t>
      </w:r>
      <w:r>
        <w:rPr>
          <w:rFonts w:ascii="Arial" w:hAnsi="Arial" w:cs="Arial"/>
          <w:color w:val="000000"/>
          <w:sz w:val="21"/>
          <w:szCs w:val="21"/>
        </w:rPr>
        <w:t>;</w:t>
      </w:r>
      <w:r>
        <w:rPr>
          <w:rFonts w:ascii="Arial" w:hAnsi="Arial" w:cs="Arial"/>
          <w:color w:val="000000"/>
          <w:sz w:val="21"/>
          <w:szCs w:val="21"/>
        </w:rPr>
        <w:t>出色的均流清灰喷吹技术，具有</w:t>
      </w:r>
      <w:r>
        <w:rPr>
          <w:rFonts w:ascii="Arial" w:hAnsi="Arial" w:cs="Arial"/>
          <w:color w:val="000000"/>
          <w:sz w:val="21"/>
          <w:szCs w:val="21"/>
        </w:rPr>
        <w:t>“</w:t>
      </w:r>
      <w:r>
        <w:rPr>
          <w:rFonts w:ascii="Arial" w:hAnsi="Arial" w:cs="Arial"/>
          <w:color w:val="000000"/>
          <w:sz w:val="21"/>
          <w:szCs w:val="21"/>
        </w:rPr>
        <w:t>软着陆</w:t>
      </w:r>
      <w:r>
        <w:rPr>
          <w:rFonts w:ascii="Arial" w:hAnsi="Arial" w:cs="Arial"/>
          <w:color w:val="000000"/>
          <w:sz w:val="21"/>
          <w:szCs w:val="21"/>
        </w:rPr>
        <w:t>”</w:t>
      </w:r>
      <w:r>
        <w:rPr>
          <w:rFonts w:ascii="Arial" w:hAnsi="Arial" w:cs="Arial"/>
          <w:color w:val="000000"/>
          <w:sz w:val="21"/>
          <w:szCs w:val="21"/>
        </w:rPr>
        <w:t>功能的活塞式脉冲阀形成了可靠的清灰系统</w:t>
      </w:r>
      <w:r>
        <w:rPr>
          <w:rFonts w:ascii="Arial" w:hAnsi="Arial" w:cs="Arial"/>
          <w:color w:val="000000"/>
          <w:sz w:val="21"/>
          <w:szCs w:val="21"/>
        </w:rPr>
        <w:t>;</w:t>
      </w:r>
      <w:r>
        <w:rPr>
          <w:rFonts w:ascii="Arial" w:hAnsi="Arial" w:cs="Arial"/>
          <w:color w:val="000000"/>
          <w:sz w:val="21"/>
          <w:szCs w:val="21"/>
        </w:rPr>
        <w:t>国际上最先进的滤料动态过滤性能测试设备，严格的试验程序科为用户优选性能优异的滤料</w:t>
      </w:r>
      <w:r>
        <w:rPr>
          <w:rFonts w:ascii="Arial" w:hAnsi="Arial" w:cs="Arial"/>
          <w:color w:val="000000"/>
          <w:sz w:val="21"/>
          <w:szCs w:val="21"/>
        </w:rPr>
        <w:t>;</w:t>
      </w:r>
      <w:r>
        <w:rPr>
          <w:rFonts w:ascii="Arial" w:hAnsi="Arial" w:cs="Arial"/>
          <w:color w:val="000000"/>
          <w:sz w:val="21"/>
          <w:szCs w:val="21"/>
        </w:rPr>
        <w:t>还有采用专利技术的笼骨、零泄漏的旁通阀以及完善的控制系统。</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6</w:t>
      </w:r>
      <w:r>
        <w:rPr>
          <w:rStyle w:val="a5"/>
          <w:rFonts w:ascii="Arial" w:hAnsi="Arial" w:cs="Arial"/>
          <w:color w:val="000000"/>
          <w:sz w:val="21"/>
          <w:szCs w:val="21"/>
        </w:rPr>
        <w:t>、高效袋式除尘关键技术及设备</w:t>
      </w:r>
    </w:p>
    <w:p w:rsidR="00C266E4" w:rsidRDefault="00C266E4" w:rsidP="00C266E4">
      <w:pPr>
        <w:pStyle w:val="a3"/>
        <w:spacing w:before="0" w:beforeAutospacing="0" w:after="0" w:afterAutospacing="0" w:line="360" w:lineRule="atLeast"/>
        <w:ind w:firstLine="480"/>
        <w:jc w:val="center"/>
        <w:rPr>
          <w:rFonts w:ascii="Arial" w:hAnsi="Arial" w:cs="Arial"/>
          <w:color w:val="000000"/>
          <w:sz w:val="21"/>
          <w:szCs w:val="21"/>
        </w:rPr>
      </w:pPr>
      <w:r>
        <w:rPr>
          <w:rFonts w:ascii="Arial" w:hAnsi="Arial" w:cs="Arial"/>
          <w:b/>
          <w:bCs/>
          <w:noProof/>
          <w:color w:val="000000"/>
          <w:sz w:val="21"/>
          <w:szCs w:val="21"/>
        </w:rPr>
        <w:drawing>
          <wp:inline distT="0" distB="0" distL="0" distR="0">
            <wp:extent cx="5524500" cy="3057525"/>
            <wp:effectExtent l="19050" t="0" r="0" b="0"/>
            <wp:docPr id="4"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png"/>
                    <pic:cNvPicPr>
                      <a:picLocks noChangeAspect="1" noChangeArrowheads="1"/>
                    </pic:cNvPicPr>
                  </pic:nvPicPr>
                  <pic:blipFill>
                    <a:blip r:embed="rId8" cstate="print"/>
                    <a:srcRect/>
                    <a:stretch>
                      <a:fillRect/>
                    </a:stretch>
                  </pic:blipFill>
                  <pic:spPr bwMode="auto">
                    <a:xfrm>
                      <a:off x="0" y="0"/>
                      <a:ext cx="5524500" cy="3057525"/>
                    </a:xfrm>
                    <a:prstGeom prst="rect">
                      <a:avLst/>
                    </a:prstGeom>
                    <a:noFill/>
                    <a:ln w="9525">
                      <a:noFill/>
                      <a:miter lim="800000"/>
                      <a:headEnd/>
                      <a:tailEnd/>
                    </a:ln>
                  </pic:spPr>
                </pic:pic>
              </a:graphicData>
            </a:graphic>
          </wp:inline>
        </w:drawing>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一种干式滤尘技术，它适用于捕集细小、干燥、非纤维性粉尘。其工作原理是利用滤袋对含尘气体进行过滤，颗粒大、比重大的粉尘，由于重力的作用沉降下来，落入灰斗，含有较细小粉尘的气体在通过滤料时，粉尘被阻留，使气体得到净化。</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改进后的袋式除尘器，设置气流分布板、导流板和导流通道，含尘气体水平进入袋式除尘器，经进口喇叭、气流分布板、导流板和导流通道进入中集箱，经滤袋过滤以后，再水平排出，从而表现出结构简单，流程短、流动顺畅、流动阻力低的特点，以达到降低能耗，提高除尘效率，防止冲刷损坏滤袋的目的。</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7</w:t>
      </w:r>
      <w:r>
        <w:rPr>
          <w:rStyle w:val="a5"/>
          <w:rFonts w:ascii="Arial" w:hAnsi="Arial" w:cs="Arial"/>
          <w:color w:val="000000"/>
          <w:sz w:val="21"/>
          <w:szCs w:val="21"/>
        </w:rPr>
        <w:t>、大型燃煤锅炉</w:t>
      </w:r>
      <w:r>
        <w:rPr>
          <w:rStyle w:val="a5"/>
          <w:rFonts w:ascii="Arial" w:hAnsi="Arial" w:cs="Arial"/>
          <w:color w:val="000000"/>
          <w:sz w:val="21"/>
          <w:szCs w:val="21"/>
        </w:rPr>
        <w:t>PM2.5</w:t>
      </w:r>
      <w:r>
        <w:rPr>
          <w:rStyle w:val="a5"/>
          <w:rFonts w:ascii="Arial" w:hAnsi="Arial" w:cs="Arial"/>
          <w:color w:val="000000"/>
          <w:sz w:val="21"/>
          <w:szCs w:val="21"/>
        </w:rPr>
        <w:t>预荷电增效捕集装置</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含尘气体进入除尘器前，先利用正、负高压对其进行分列荷电处理，使相邻两列的烟气粉尘带上正、负不同极性的电荷，然后，通过扰流装置的扰流作用，使带异性电荷的不同粒径粉尘产生速度或方向差异，增加粒子碰撞机会，从而有效聚合，形成大颗粒后被电除尘器有效收集。</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8</w:t>
      </w:r>
      <w:r>
        <w:rPr>
          <w:rStyle w:val="a5"/>
          <w:rFonts w:ascii="Arial" w:hAnsi="Arial" w:cs="Arial"/>
          <w:color w:val="000000"/>
          <w:sz w:val="21"/>
          <w:szCs w:val="21"/>
        </w:rPr>
        <w:t>、溴化钙添加与</w:t>
      </w:r>
      <w:r>
        <w:rPr>
          <w:rStyle w:val="a5"/>
          <w:rFonts w:ascii="Arial" w:hAnsi="Arial" w:cs="Arial"/>
          <w:color w:val="000000"/>
          <w:sz w:val="21"/>
          <w:szCs w:val="21"/>
        </w:rPr>
        <w:t>FGD</w:t>
      </w:r>
      <w:r>
        <w:rPr>
          <w:rStyle w:val="a5"/>
          <w:rFonts w:ascii="Arial" w:hAnsi="Arial" w:cs="Arial"/>
          <w:color w:val="000000"/>
          <w:sz w:val="21"/>
          <w:szCs w:val="21"/>
        </w:rPr>
        <w:t>协同脱汞技术</w:t>
      </w:r>
    </w:p>
    <w:p w:rsidR="00C266E4" w:rsidRDefault="00C266E4" w:rsidP="00C266E4">
      <w:pPr>
        <w:pStyle w:val="a3"/>
        <w:spacing w:before="0" w:beforeAutospacing="0" w:after="0" w:afterAutospacing="0" w:line="360" w:lineRule="atLeast"/>
        <w:ind w:firstLine="480"/>
        <w:jc w:val="center"/>
        <w:rPr>
          <w:rFonts w:ascii="Arial" w:hAnsi="Arial" w:cs="Arial"/>
          <w:color w:val="000000"/>
          <w:sz w:val="21"/>
          <w:szCs w:val="21"/>
        </w:rPr>
      </w:pPr>
      <w:r>
        <w:rPr>
          <w:rFonts w:ascii="Arial" w:hAnsi="Arial" w:cs="Arial"/>
          <w:b/>
          <w:bCs/>
          <w:noProof/>
          <w:color w:val="000000"/>
          <w:sz w:val="21"/>
          <w:szCs w:val="21"/>
        </w:rPr>
        <w:drawing>
          <wp:inline distT="0" distB="0" distL="0" distR="0">
            <wp:extent cx="5210175" cy="3086100"/>
            <wp:effectExtent l="19050" t="0" r="9525" b="0"/>
            <wp:docPr id="5" name="图片 5"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png"/>
                    <pic:cNvPicPr>
                      <a:picLocks noChangeAspect="1" noChangeArrowheads="1"/>
                    </pic:cNvPicPr>
                  </pic:nvPicPr>
                  <pic:blipFill>
                    <a:blip r:embed="rId9" cstate="print"/>
                    <a:srcRect/>
                    <a:stretch>
                      <a:fillRect/>
                    </a:stretch>
                  </pic:blipFill>
                  <pic:spPr bwMode="auto">
                    <a:xfrm>
                      <a:off x="0" y="0"/>
                      <a:ext cx="5210175" cy="3086100"/>
                    </a:xfrm>
                    <a:prstGeom prst="rect">
                      <a:avLst/>
                    </a:prstGeom>
                    <a:noFill/>
                    <a:ln w="9525">
                      <a:noFill/>
                      <a:miter lim="800000"/>
                      <a:headEnd/>
                      <a:tailEnd/>
                    </a:ln>
                  </pic:spPr>
                </pic:pic>
              </a:graphicData>
            </a:graphic>
          </wp:inline>
        </w:drawing>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湿法脱硫装置</w:t>
      </w:r>
      <w:r>
        <w:rPr>
          <w:rFonts w:ascii="Arial" w:hAnsi="Arial" w:cs="Arial"/>
          <w:color w:val="000000"/>
          <w:sz w:val="21"/>
          <w:szCs w:val="21"/>
        </w:rPr>
        <w:t>(WFGD)</w:t>
      </w:r>
      <w:r>
        <w:rPr>
          <w:rFonts w:ascii="Arial" w:hAnsi="Arial" w:cs="Arial"/>
          <w:color w:val="000000"/>
          <w:sz w:val="21"/>
          <w:szCs w:val="21"/>
        </w:rPr>
        <w:t>可以达到一定的除汞目的，烟气通过</w:t>
      </w:r>
      <w:r>
        <w:rPr>
          <w:rFonts w:ascii="Arial" w:hAnsi="Arial" w:cs="Arial"/>
          <w:color w:val="000000"/>
          <w:sz w:val="21"/>
          <w:szCs w:val="21"/>
        </w:rPr>
        <w:t>WFGD</w:t>
      </w:r>
      <w:r>
        <w:rPr>
          <w:rFonts w:ascii="Arial" w:hAnsi="Arial" w:cs="Arial"/>
          <w:color w:val="000000"/>
          <w:sz w:val="21"/>
          <w:szCs w:val="21"/>
        </w:rPr>
        <w:t>后，总汞的脱除率在</w:t>
      </w:r>
      <w:r>
        <w:rPr>
          <w:rFonts w:ascii="Arial" w:hAnsi="Arial" w:cs="Arial"/>
          <w:color w:val="000000"/>
          <w:sz w:val="21"/>
          <w:szCs w:val="21"/>
        </w:rPr>
        <w:t>10%</w:t>
      </w:r>
      <w:r>
        <w:rPr>
          <w:rFonts w:ascii="Arial" w:hAnsi="Arial" w:cs="Arial"/>
          <w:color w:val="000000"/>
          <w:sz w:val="21"/>
          <w:szCs w:val="21"/>
        </w:rPr>
        <w:t>～</w:t>
      </w:r>
      <w:r>
        <w:rPr>
          <w:rFonts w:ascii="Arial" w:hAnsi="Arial" w:cs="Arial"/>
          <w:color w:val="000000"/>
          <w:sz w:val="21"/>
          <w:szCs w:val="21"/>
        </w:rPr>
        <w:t>80%</w:t>
      </w:r>
      <w:r>
        <w:rPr>
          <w:rFonts w:ascii="Arial" w:hAnsi="Arial" w:cs="Arial"/>
          <w:color w:val="000000"/>
          <w:sz w:val="21"/>
          <w:szCs w:val="21"/>
        </w:rPr>
        <w:t>范围内，</w:t>
      </w:r>
      <w:r>
        <w:rPr>
          <w:rFonts w:ascii="Arial" w:hAnsi="Arial" w:cs="Arial"/>
          <w:color w:val="000000"/>
          <w:sz w:val="21"/>
          <w:szCs w:val="21"/>
        </w:rPr>
        <w:t>Hg2+</w:t>
      </w:r>
      <w:r>
        <w:rPr>
          <w:rFonts w:ascii="Arial" w:hAnsi="Arial" w:cs="Arial"/>
          <w:color w:val="000000"/>
          <w:sz w:val="21"/>
          <w:szCs w:val="21"/>
        </w:rPr>
        <w:t>的去除率可以达到</w:t>
      </w:r>
      <w:r>
        <w:rPr>
          <w:rFonts w:ascii="Arial" w:hAnsi="Arial" w:cs="Arial"/>
          <w:color w:val="000000"/>
          <w:sz w:val="21"/>
          <w:szCs w:val="21"/>
        </w:rPr>
        <w:t>80%</w:t>
      </w:r>
      <w:r>
        <w:rPr>
          <w:rFonts w:ascii="Arial" w:hAnsi="Arial" w:cs="Arial"/>
          <w:color w:val="000000"/>
          <w:sz w:val="21"/>
          <w:szCs w:val="21"/>
        </w:rPr>
        <w:t>～</w:t>
      </w:r>
      <w:r>
        <w:rPr>
          <w:rFonts w:ascii="Arial" w:hAnsi="Arial" w:cs="Arial"/>
          <w:color w:val="000000"/>
          <w:sz w:val="21"/>
          <w:szCs w:val="21"/>
        </w:rPr>
        <w:t>95%</w:t>
      </w:r>
      <w:r>
        <w:rPr>
          <w:rFonts w:ascii="Arial" w:hAnsi="Arial" w:cs="Arial"/>
          <w:color w:val="000000"/>
          <w:sz w:val="21"/>
          <w:szCs w:val="21"/>
        </w:rPr>
        <w:t>，不溶性的气态单质</w:t>
      </w:r>
      <w:r>
        <w:rPr>
          <w:rFonts w:ascii="Arial" w:hAnsi="Arial" w:cs="Arial"/>
          <w:color w:val="000000"/>
          <w:sz w:val="21"/>
          <w:szCs w:val="21"/>
        </w:rPr>
        <w:t>Hg0</w:t>
      </w:r>
      <w:r>
        <w:rPr>
          <w:rFonts w:ascii="Arial" w:hAnsi="Arial" w:cs="Arial"/>
          <w:color w:val="000000"/>
          <w:sz w:val="21"/>
          <w:szCs w:val="21"/>
        </w:rPr>
        <w:t>去除率几乎为</w:t>
      </w:r>
      <w:r>
        <w:rPr>
          <w:rFonts w:ascii="Arial" w:hAnsi="Arial" w:cs="Arial"/>
          <w:color w:val="000000"/>
          <w:sz w:val="21"/>
          <w:szCs w:val="21"/>
        </w:rPr>
        <w:t>0</w:t>
      </w:r>
      <w:r>
        <w:rPr>
          <w:rFonts w:ascii="Arial" w:hAnsi="Arial" w:cs="Arial"/>
          <w:color w:val="000000"/>
          <w:sz w:val="21"/>
          <w:szCs w:val="21"/>
        </w:rPr>
        <w:t>，气态单质</w:t>
      </w:r>
      <w:r>
        <w:rPr>
          <w:rFonts w:ascii="Arial" w:hAnsi="Arial" w:cs="Arial"/>
          <w:color w:val="000000"/>
          <w:sz w:val="21"/>
          <w:szCs w:val="21"/>
        </w:rPr>
        <w:t>Hg0</w:t>
      </w:r>
      <w:r>
        <w:rPr>
          <w:rFonts w:ascii="Arial" w:hAnsi="Arial" w:cs="Arial"/>
          <w:color w:val="000000"/>
          <w:sz w:val="21"/>
          <w:szCs w:val="21"/>
        </w:rPr>
        <w:t>的去除始终是烟气中汞污染控制的难点。</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湿法脱硫装置对氧化态汞的处理效果虽然较好，但对单质汞的处理不理想，如果利用氧化剂使烟气中的</w:t>
      </w:r>
      <w:r>
        <w:rPr>
          <w:rFonts w:ascii="Arial" w:hAnsi="Arial" w:cs="Arial"/>
          <w:color w:val="000000"/>
          <w:sz w:val="21"/>
          <w:szCs w:val="21"/>
        </w:rPr>
        <w:t>Hg0</w:t>
      </w:r>
      <w:r>
        <w:rPr>
          <w:rFonts w:ascii="Arial" w:hAnsi="Arial" w:cs="Arial"/>
          <w:color w:val="000000"/>
          <w:sz w:val="21"/>
          <w:szCs w:val="21"/>
        </w:rPr>
        <w:t>转化为</w:t>
      </w:r>
      <w:r>
        <w:rPr>
          <w:rFonts w:ascii="Arial" w:hAnsi="Arial" w:cs="Arial"/>
          <w:color w:val="000000"/>
          <w:sz w:val="21"/>
          <w:szCs w:val="21"/>
        </w:rPr>
        <w:t>Hg2+</w:t>
      </w:r>
      <w:r>
        <w:rPr>
          <w:rFonts w:ascii="Arial" w:hAnsi="Arial" w:cs="Arial"/>
          <w:color w:val="000000"/>
          <w:sz w:val="21"/>
          <w:szCs w:val="21"/>
        </w:rPr>
        <w:t>，</w:t>
      </w:r>
      <w:r>
        <w:rPr>
          <w:rFonts w:ascii="Arial" w:hAnsi="Arial" w:cs="Arial"/>
          <w:color w:val="000000"/>
          <w:sz w:val="21"/>
          <w:szCs w:val="21"/>
        </w:rPr>
        <w:t>WFGD</w:t>
      </w:r>
      <w:r>
        <w:rPr>
          <w:rFonts w:ascii="Arial" w:hAnsi="Arial" w:cs="Arial"/>
          <w:color w:val="000000"/>
          <w:sz w:val="21"/>
          <w:szCs w:val="21"/>
        </w:rPr>
        <w:t>的除汞效率就会大大提高。</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实际燃煤烟气中汞主要以</w:t>
      </w:r>
      <w:r>
        <w:rPr>
          <w:rFonts w:ascii="Arial" w:hAnsi="Arial" w:cs="Arial"/>
          <w:color w:val="000000"/>
          <w:sz w:val="21"/>
          <w:szCs w:val="21"/>
        </w:rPr>
        <w:t>Hg0</w:t>
      </w:r>
      <w:r>
        <w:rPr>
          <w:rFonts w:ascii="Arial" w:hAnsi="Arial" w:cs="Arial"/>
          <w:color w:val="000000"/>
          <w:sz w:val="21"/>
          <w:szCs w:val="21"/>
        </w:rPr>
        <w:t>存在，研究如何提高烟气中的</w:t>
      </w:r>
      <w:r>
        <w:rPr>
          <w:rFonts w:ascii="Arial" w:hAnsi="Arial" w:cs="Arial"/>
          <w:color w:val="000000"/>
          <w:sz w:val="21"/>
          <w:szCs w:val="21"/>
        </w:rPr>
        <w:t>Hg0</w:t>
      </w:r>
      <w:r>
        <w:rPr>
          <w:rFonts w:ascii="Arial" w:hAnsi="Arial" w:cs="Arial"/>
          <w:color w:val="000000"/>
          <w:sz w:val="21"/>
          <w:szCs w:val="21"/>
        </w:rPr>
        <w:t>转化为</w:t>
      </w:r>
      <w:r>
        <w:rPr>
          <w:rFonts w:ascii="Arial" w:hAnsi="Arial" w:cs="Arial"/>
          <w:color w:val="000000"/>
          <w:sz w:val="21"/>
          <w:szCs w:val="21"/>
        </w:rPr>
        <w:t>Hg2+</w:t>
      </w:r>
      <w:r>
        <w:rPr>
          <w:rFonts w:ascii="Arial" w:hAnsi="Arial" w:cs="Arial"/>
          <w:color w:val="000000"/>
          <w:sz w:val="21"/>
          <w:szCs w:val="21"/>
        </w:rPr>
        <w:t>的转化率，是目前利用</w:t>
      </w:r>
      <w:r>
        <w:rPr>
          <w:rFonts w:ascii="Arial" w:hAnsi="Arial" w:cs="Arial"/>
          <w:color w:val="000000"/>
          <w:sz w:val="21"/>
          <w:szCs w:val="21"/>
        </w:rPr>
        <w:t>WFGD</w:t>
      </w:r>
      <w:r>
        <w:rPr>
          <w:rFonts w:ascii="Arial" w:hAnsi="Arial" w:cs="Arial"/>
          <w:color w:val="000000"/>
          <w:sz w:val="21"/>
          <w:szCs w:val="21"/>
        </w:rPr>
        <w:t>脱汞的重点。利用强氧化性且具有相对较高蒸气压的添加剂加入到烟气中，使得几乎所有的单质汞都与之发生反应，形成易溶于水的二价汞化合物，提高了烟气中</w:t>
      </w:r>
      <w:r>
        <w:rPr>
          <w:rFonts w:ascii="Arial" w:hAnsi="Arial" w:cs="Arial"/>
          <w:color w:val="000000"/>
          <w:sz w:val="21"/>
          <w:szCs w:val="21"/>
        </w:rPr>
        <w:t>Hg2+</w:t>
      </w:r>
      <w:r>
        <w:rPr>
          <w:rFonts w:ascii="Arial" w:hAnsi="Arial" w:cs="Arial"/>
          <w:color w:val="000000"/>
          <w:sz w:val="21"/>
          <w:szCs w:val="21"/>
        </w:rPr>
        <w:t>比例，脱硫设施的除汞率明显地提高。</w:t>
      </w:r>
    </w:p>
    <w:p w:rsidR="00C266E4" w:rsidRDefault="00C266E4" w:rsidP="00C266E4">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9</w:t>
      </w:r>
      <w:r>
        <w:rPr>
          <w:rStyle w:val="a5"/>
          <w:rFonts w:ascii="Arial" w:hAnsi="Arial" w:cs="Arial"/>
          <w:color w:val="000000"/>
          <w:sz w:val="21"/>
          <w:szCs w:val="21"/>
        </w:rPr>
        <w:t>、燃煤电站锅炉乙醇胺法</w:t>
      </w:r>
      <w:r>
        <w:rPr>
          <w:rStyle w:val="a5"/>
          <w:rFonts w:ascii="Arial" w:hAnsi="Arial" w:cs="Arial"/>
          <w:color w:val="000000"/>
          <w:sz w:val="21"/>
          <w:szCs w:val="21"/>
        </w:rPr>
        <w:t>CO2</w:t>
      </w:r>
      <w:r>
        <w:rPr>
          <w:rStyle w:val="a5"/>
          <w:rFonts w:ascii="Arial" w:hAnsi="Arial" w:cs="Arial"/>
          <w:color w:val="000000"/>
          <w:sz w:val="21"/>
          <w:szCs w:val="21"/>
        </w:rPr>
        <w:t>捕集技术</w:t>
      </w:r>
    </w:p>
    <w:p w:rsidR="00C266E4" w:rsidRDefault="00C266E4" w:rsidP="00C266E4">
      <w:pPr>
        <w:pStyle w:val="a3"/>
        <w:spacing w:before="0" w:beforeAutospacing="0" w:after="0" w:afterAutospacing="0" w:line="360" w:lineRule="atLeast"/>
        <w:ind w:firstLine="480"/>
        <w:jc w:val="center"/>
        <w:rPr>
          <w:rFonts w:ascii="Arial" w:hAnsi="Arial" w:cs="Arial"/>
          <w:color w:val="000000"/>
          <w:sz w:val="21"/>
          <w:szCs w:val="21"/>
        </w:rPr>
      </w:pPr>
      <w:r>
        <w:rPr>
          <w:rFonts w:ascii="Arial" w:hAnsi="Arial" w:cs="Arial"/>
          <w:b/>
          <w:bCs/>
          <w:noProof/>
          <w:color w:val="000000"/>
          <w:sz w:val="21"/>
          <w:szCs w:val="21"/>
        </w:rPr>
        <w:drawing>
          <wp:inline distT="0" distB="0" distL="0" distR="0">
            <wp:extent cx="5124450" cy="3676650"/>
            <wp:effectExtent l="19050" t="0" r="0" b="0"/>
            <wp:docPr id="6" name="图片 6"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png"/>
                    <pic:cNvPicPr>
                      <a:picLocks noChangeAspect="1" noChangeArrowheads="1"/>
                    </pic:cNvPicPr>
                  </pic:nvPicPr>
                  <pic:blipFill>
                    <a:blip r:embed="rId10" cstate="print"/>
                    <a:srcRect/>
                    <a:stretch>
                      <a:fillRect/>
                    </a:stretch>
                  </pic:blipFill>
                  <pic:spPr bwMode="auto">
                    <a:xfrm>
                      <a:off x="0" y="0"/>
                      <a:ext cx="5124450" cy="3676650"/>
                    </a:xfrm>
                    <a:prstGeom prst="rect">
                      <a:avLst/>
                    </a:prstGeom>
                    <a:noFill/>
                    <a:ln w="9525">
                      <a:noFill/>
                      <a:miter lim="800000"/>
                      <a:headEnd/>
                      <a:tailEnd/>
                    </a:ln>
                  </pic:spPr>
                </pic:pic>
              </a:graphicData>
            </a:graphic>
          </wp:inline>
        </w:drawing>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主要工艺原理：</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工艺流程主要由三部分组成：以吸收塔为中心，辅以喷水冷却及增压设备</w:t>
      </w:r>
      <w:r>
        <w:rPr>
          <w:rFonts w:ascii="Arial" w:hAnsi="Arial" w:cs="Arial"/>
          <w:color w:val="000000"/>
          <w:sz w:val="21"/>
          <w:szCs w:val="21"/>
        </w:rPr>
        <w:t>;</w:t>
      </w:r>
      <w:r>
        <w:rPr>
          <w:rFonts w:ascii="Arial" w:hAnsi="Arial" w:cs="Arial"/>
          <w:color w:val="000000"/>
          <w:sz w:val="21"/>
          <w:szCs w:val="21"/>
        </w:rPr>
        <w:t>以再生塔和再沸器为中心，辅以酸气冷凝器以及分离器和回流系统</w:t>
      </w:r>
      <w:r>
        <w:rPr>
          <w:rFonts w:ascii="Arial" w:hAnsi="Arial" w:cs="Arial"/>
          <w:color w:val="000000"/>
          <w:sz w:val="21"/>
          <w:szCs w:val="21"/>
        </w:rPr>
        <w:t>;</w:t>
      </w:r>
      <w:r>
        <w:rPr>
          <w:rFonts w:ascii="Arial" w:hAnsi="Arial" w:cs="Arial"/>
          <w:color w:val="000000"/>
          <w:sz w:val="21"/>
          <w:szCs w:val="21"/>
        </w:rPr>
        <w:t>介于以上两者之间的部分，主要有富酸气吸收液、再生吸收液换热及过滤系统。</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从炉后经除尘、脱硫后引来的烟气温度约为</w:t>
      </w:r>
      <w:r>
        <w:rPr>
          <w:rFonts w:ascii="Arial" w:hAnsi="Arial" w:cs="Arial"/>
          <w:color w:val="000000"/>
          <w:sz w:val="21"/>
          <w:szCs w:val="21"/>
        </w:rPr>
        <w:t>50</w:t>
      </w:r>
      <w:r>
        <w:rPr>
          <w:rFonts w:hint="eastAsia"/>
          <w:color w:val="000000"/>
          <w:sz w:val="21"/>
          <w:szCs w:val="21"/>
        </w:rPr>
        <w:t>℃</w:t>
      </w:r>
      <w:r>
        <w:rPr>
          <w:rFonts w:ascii="Arial" w:hAnsi="Arial" w:cs="Arial"/>
          <w:color w:val="000000"/>
          <w:sz w:val="21"/>
          <w:szCs w:val="21"/>
        </w:rPr>
        <w:t>，经设置在</w:t>
      </w:r>
      <w:r>
        <w:rPr>
          <w:rFonts w:ascii="Arial" w:hAnsi="Arial" w:cs="Arial"/>
          <w:color w:val="000000"/>
          <w:sz w:val="21"/>
          <w:szCs w:val="21"/>
        </w:rPr>
        <w:t>CO2</w:t>
      </w:r>
      <w:r>
        <w:rPr>
          <w:rFonts w:ascii="Arial" w:hAnsi="Arial" w:cs="Arial"/>
          <w:color w:val="000000"/>
          <w:sz w:val="21"/>
          <w:szCs w:val="21"/>
        </w:rPr>
        <w:t>捕集装置吸收塔前的旋流分离装置将烟气中的石膏液滴脱除并降尘，然后进入烟气冷却器中与循环冷却水换热，使其温度降到</w:t>
      </w:r>
      <w:r>
        <w:rPr>
          <w:rFonts w:ascii="Arial" w:hAnsi="Arial" w:cs="Arial"/>
          <w:color w:val="000000"/>
          <w:sz w:val="21"/>
          <w:szCs w:val="21"/>
        </w:rPr>
        <w:t>~40</w:t>
      </w:r>
      <w:r>
        <w:rPr>
          <w:rFonts w:hint="eastAsia"/>
          <w:color w:val="000000"/>
          <w:sz w:val="21"/>
          <w:szCs w:val="21"/>
        </w:rPr>
        <w:t>℃</w:t>
      </w:r>
      <w:r>
        <w:rPr>
          <w:rFonts w:ascii="Arial" w:hAnsi="Arial" w:cs="Arial"/>
          <w:color w:val="000000"/>
          <w:sz w:val="21"/>
          <w:szCs w:val="21"/>
        </w:rPr>
        <w:t>，达到</w:t>
      </w:r>
      <w:r>
        <w:rPr>
          <w:rFonts w:ascii="Arial" w:hAnsi="Arial" w:cs="Arial"/>
          <w:color w:val="000000"/>
          <w:sz w:val="21"/>
          <w:szCs w:val="21"/>
        </w:rPr>
        <w:t>MEA</w:t>
      </w:r>
      <w:r>
        <w:rPr>
          <w:rFonts w:ascii="Arial" w:hAnsi="Arial" w:cs="Arial"/>
          <w:color w:val="000000"/>
          <w:sz w:val="21"/>
          <w:szCs w:val="21"/>
        </w:rPr>
        <w:t>理想吸收温度，通过气水分离器除去游离水后经增压风机加压后直接进入捕集装置吸收塔进行</w:t>
      </w:r>
      <w:r>
        <w:rPr>
          <w:rFonts w:ascii="Arial" w:hAnsi="Arial" w:cs="Arial"/>
          <w:color w:val="000000"/>
          <w:sz w:val="21"/>
          <w:szCs w:val="21"/>
        </w:rPr>
        <w:t>CO2</w:t>
      </w:r>
      <w:r>
        <w:rPr>
          <w:rFonts w:ascii="Arial" w:hAnsi="Arial" w:cs="Arial"/>
          <w:color w:val="000000"/>
          <w:sz w:val="21"/>
          <w:szCs w:val="21"/>
        </w:rPr>
        <w:t>吸收。</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设置烟气预处理系统，脱除烟气脱硫后携带的粉尘、水等杂质对系统的长期稳定运行有利，同时使用抗氧化剂和缓蚀剂，吸收剂消耗低，设备腐蚀小。增压风机用来克服气体通过捕集装置吸收塔时所产生的阻力。</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在捕集装置吸收塔中，烟气自下向上流动，与从上部入塔吸收液形成逆流接触，使</w:t>
      </w:r>
      <w:r>
        <w:rPr>
          <w:rFonts w:ascii="Arial" w:hAnsi="Arial" w:cs="Arial"/>
          <w:color w:val="000000"/>
          <w:sz w:val="21"/>
          <w:szCs w:val="21"/>
        </w:rPr>
        <w:t>CO2</w:t>
      </w:r>
      <w:r>
        <w:rPr>
          <w:rFonts w:ascii="Arial" w:hAnsi="Arial" w:cs="Arial"/>
          <w:color w:val="000000"/>
          <w:sz w:val="21"/>
          <w:szCs w:val="21"/>
        </w:rPr>
        <w:t>得到脱除，净化后烟气从塔顶排出。由于</w:t>
      </w:r>
      <w:r>
        <w:rPr>
          <w:rFonts w:ascii="Arial" w:hAnsi="Arial" w:cs="Arial"/>
          <w:color w:val="000000"/>
          <w:sz w:val="21"/>
          <w:szCs w:val="21"/>
        </w:rPr>
        <w:t>MEA</w:t>
      </w:r>
      <w:r>
        <w:rPr>
          <w:rFonts w:ascii="Arial" w:hAnsi="Arial" w:cs="Arial"/>
          <w:color w:val="000000"/>
          <w:sz w:val="21"/>
          <w:szCs w:val="21"/>
        </w:rPr>
        <w:t>具有较高的蒸汽压，为减少</w:t>
      </w:r>
      <w:r>
        <w:rPr>
          <w:rFonts w:ascii="Arial" w:hAnsi="Arial" w:cs="Arial"/>
          <w:color w:val="000000"/>
          <w:sz w:val="21"/>
          <w:szCs w:val="21"/>
        </w:rPr>
        <w:t>MEA</w:t>
      </w:r>
      <w:r>
        <w:rPr>
          <w:rFonts w:ascii="Arial" w:hAnsi="Arial" w:cs="Arial"/>
          <w:color w:val="000000"/>
          <w:sz w:val="21"/>
          <w:szCs w:val="21"/>
        </w:rPr>
        <w:t>蒸汽随烟气带出而造成吸收液损失，通常将吸收塔分成两段，下段进行酸气吸收，上段通过水洗，降低烟气中的</w:t>
      </w:r>
      <w:r>
        <w:rPr>
          <w:rFonts w:ascii="Arial" w:hAnsi="Arial" w:cs="Arial"/>
          <w:color w:val="000000"/>
          <w:sz w:val="21"/>
          <w:szCs w:val="21"/>
        </w:rPr>
        <w:t>MEA</w:t>
      </w:r>
      <w:r>
        <w:rPr>
          <w:rFonts w:ascii="Arial" w:hAnsi="Arial" w:cs="Arial"/>
          <w:color w:val="000000"/>
          <w:sz w:val="21"/>
          <w:szCs w:val="21"/>
        </w:rPr>
        <w:t>蒸汽含量。</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洗涤水循环利用，为防止洗涤水中</w:t>
      </w:r>
      <w:r>
        <w:rPr>
          <w:rFonts w:ascii="Arial" w:hAnsi="Arial" w:cs="Arial"/>
          <w:color w:val="000000"/>
          <w:sz w:val="21"/>
          <w:szCs w:val="21"/>
        </w:rPr>
        <w:t>MEA</w:t>
      </w:r>
      <w:r>
        <w:rPr>
          <w:rFonts w:ascii="Arial" w:hAnsi="Arial" w:cs="Arial"/>
          <w:color w:val="000000"/>
          <w:sz w:val="21"/>
          <w:szCs w:val="21"/>
        </w:rPr>
        <w:t>富集，需要将一部分洗涤水并入富液中送去再生塔再生，损失的洗涤水通过补给水系统来保持。</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吸收了</w:t>
      </w:r>
      <w:r>
        <w:rPr>
          <w:rFonts w:ascii="Arial" w:hAnsi="Arial" w:cs="Arial"/>
          <w:color w:val="000000"/>
          <w:sz w:val="21"/>
          <w:szCs w:val="21"/>
        </w:rPr>
        <w:t>CO2</w:t>
      </w:r>
      <w:r>
        <w:rPr>
          <w:rFonts w:ascii="Arial" w:hAnsi="Arial" w:cs="Arial"/>
          <w:color w:val="000000"/>
          <w:sz w:val="21"/>
          <w:szCs w:val="21"/>
        </w:rPr>
        <w:t>的富液通过富液泵加压送至再生塔，为减少富液再生时蒸汽的消耗量，利用再生塔出来的吸收溶液的余热对富液进行加热。富液从再生塔的上部入塔，自上向下流动，与从塔的下部上升的热蒸汽接触，升温分离出</w:t>
      </w:r>
      <w:r>
        <w:rPr>
          <w:rFonts w:ascii="Arial" w:hAnsi="Arial" w:cs="Arial"/>
          <w:color w:val="000000"/>
          <w:sz w:val="21"/>
          <w:szCs w:val="21"/>
        </w:rPr>
        <w:t>CO2</w:t>
      </w:r>
      <w:r>
        <w:rPr>
          <w:rFonts w:ascii="Arial" w:hAnsi="Arial" w:cs="Arial"/>
          <w:color w:val="000000"/>
          <w:sz w:val="21"/>
          <w:szCs w:val="21"/>
        </w:rPr>
        <w:t>。富液达到再生塔下部时所吸收的</w:t>
      </w:r>
      <w:r>
        <w:rPr>
          <w:rFonts w:ascii="Arial" w:hAnsi="Arial" w:cs="Arial"/>
          <w:color w:val="000000"/>
          <w:sz w:val="21"/>
          <w:szCs w:val="21"/>
        </w:rPr>
        <w:t>CO2</w:t>
      </w:r>
      <w:r>
        <w:rPr>
          <w:rFonts w:ascii="Arial" w:hAnsi="Arial" w:cs="Arial"/>
          <w:color w:val="000000"/>
          <w:sz w:val="21"/>
          <w:szCs w:val="21"/>
        </w:rPr>
        <w:t>已解析出绝大部分，此时可称为半贫液。半贫液进入再沸器内进一步解析，残余的</w:t>
      </w:r>
      <w:r>
        <w:rPr>
          <w:rFonts w:ascii="Arial" w:hAnsi="Arial" w:cs="Arial"/>
          <w:color w:val="000000"/>
          <w:sz w:val="21"/>
          <w:szCs w:val="21"/>
        </w:rPr>
        <w:t>CO2</w:t>
      </w:r>
      <w:r>
        <w:rPr>
          <w:rFonts w:ascii="Arial" w:hAnsi="Arial" w:cs="Arial"/>
          <w:color w:val="000000"/>
          <w:sz w:val="21"/>
          <w:szCs w:val="21"/>
        </w:rPr>
        <w:t>分离出来，富液变成贫液。</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出再沸器的贫液回流至再生塔底部缓冲后从底部流出，经贫富液换热回收装置，通过贫液泵加压进入贫液冷却器，在冷却器中冷却至适当温度进入吸收塔，从而完成溶液的循环。</w:t>
      </w:r>
    </w:p>
    <w:p w:rsidR="00C266E4" w:rsidRDefault="00C266E4" w:rsidP="00C266E4">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从再生塔塔顶出来的</w:t>
      </w:r>
      <w:r>
        <w:rPr>
          <w:rFonts w:ascii="Arial" w:hAnsi="Arial" w:cs="Arial"/>
          <w:color w:val="000000"/>
          <w:sz w:val="21"/>
          <w:szCs w:val="21"/>
        </w:rPr>
        <w:t>CO2</w:t>
      </w:r>
      <w:r>
        <w:rPr>
          <w:rFonts w:ascii="Arial" w:hAnsi="Arial" w:cs="Arial"/>
          <w:color w:val="000000"/>
          <w:sz w:val="21"/>
          <w:szCs w:val="21"/>
        </w:rPr>
        <w:t>蒸汽混合物经再生冷却器冷却，使其中的水蒸汽大部分冷凝下来，此冷凝水进入分离器、地下槽、并送入再生塔。为维持吸收液的清洁，在贫液冷却器后设立旁路过滤器，脱除吸收液中的铁锈等固体杂质，分离的</w:t>
      </w:r>
      <w:r>
        <w:rPr>
          <w:rFonts w:ascii="Arial" w:hAnsi="Arial" w:cs="Arial"/>
          <w:color w:val="000000"/>
          <w:sz w:val="21"/>
          <w:szCs w:val="21"/>
        </w:rPr>
        <w:t>CO2</w:t>
      </w:r>
      <w:r>
        <w:rPr>
          <w:rFonts w:ascii="Arial" w:hAnsi="Arial" w:cs="Arial"/>
          <w:color w:val="000000"/>
          <w:sz w:val="21"/>
          <w:szCs w:val="21"/>
        </w:rPr>
        <w:t>气体进入后续的精制装置。</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266E4"/>
    <w:rsid w:val="00112A29"/>
    <w:rsid w:val="006F1E52"/>
    <w:rsid w:val="009D18D8"/>
    <w:rsid w:val="00C26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C266E4"/>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66E4"/>
    <w:rPr>
      <w:rFonts w:ascii="宋体" w:hAnsi="宋体" w:cs="宋体"/>
      <w:b/>
      <w:bCs/>
      <w:kern w:val="36"/>
      <w:sz w:val="48"/>
      <w:szCs w:val="48"/>
    </w:rPr>
  </w:style>
  <w:style w:type="paragraph" w:styleId="a3">
    <w:name w:val="Normal (Web)"/>
    <w:basedOn w:val="a"/>
    <w:uiPriority w:val="99"/>
    <w:unhideWhenUsed/>
    <w:rsid w:val="00C266E4"/>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C266E4"/>
    <w:rPr>
      <w:color w:val="0000FF"/>
      <w:u w:val="single"/>
    </w:rPr>
  </w:style>
  <w:style w:type="character" w:styleId="a5">
    <w:name w:val="Strong"/>
    <w:basedOn w:val="a0"/>
    <w:uiPriority w:val="22"/>
    <w:qFormat/>
    <w:rsid w:val="00C266E4"/>
    <w:rPr>
      <w:b/>
      <w:bCs/>
    </w:rPr>
  </w:style>
  <w:style w:type="paragraph" w:styleId="a6">
    <w:name w:val="Balloon Text"/>
    <w:basedOn w:val="a"/>
    <w:link w:val="Char"/>
    <w:uiPriority w:val="99"/>
    <w:qFormat/>
    <w:rsid w:val="00C266E4"/>
    <w:rPr>
      <w:sz w:val="18"/>
      <w:szCs w:val="18"/>
    </w:rPr>
  </w:style>
  <w:style w:type="character" w:customStyle="1" w:styleId="Char">
    <w:name w:val="批注框文本 Char"/>
    <w:basedOn w:val="a0"/>
    <w:link w:val="a6"/>
    <w:uiPriority w:val="99"/>
    <w:rsid w:val="00C266E4"/>
    <w:rPr>
      <w:sz w:val="18"/>
      <w:szCs w:val="18"/>
    </w:rPr>
  </w:style>
</w:styles>
</file>

<file path=word/webSettings.xml><?xml version="1.0" encoding="utf-8"?>
<w:webSettings xmlns:r="http://schemas.openxmlformats.org/officeDocument/2006/relationships" xmlns:w="http://schemas.openxmlformats.org/wordprocessingml/2006/main">
  <w:divs>
    <w:div w:id="1717006780">
      <w:bodyDiv w:val="1"/>
      <w:marLeft w:val="0"/>
      <w:marRight w:val="0"/>
      <w:marTop w:val="0"/>
      <w:marBottom w:val="0"/>
      <w:divBdr>
        <w:top w:val="none" w:sz="0" w:space="0" w:color="auto"/>
        <w:left w:val="none" w:sz="0" w:space="0" w:color="auto"/>
        <w:bottom w:val="none" w:sz="0" w:space="0" w:color="auto"/>
        <w:right w:val="none" w:sz="0" w:space="0" w:color="auto"/>
      </w:divBdr>
    </w:div>
    <w:div w:id="1878853003">
      <w:bodyDiv w:val="1"/>
      <w:marLeft w:val="0"/>
      <w:marRight w:val="0"/>
      <w:marTop w:val="0"/>
      <w:marBottom w:val="0"/>
      <w:divBdr>
        <w:top w:val="none" w:sz="0" w:space="0" w:color="auto"/>
        <w:left w:val="none" w:sz="0" w:space="0" w:color="auto"/>
        <w:bottom w:val="none" w:sz="0" w:space="0" w:color="auto"/>
        <w:right w:val="none" w:sz="0" w:space="0" w:color="auto"/>
      </w:divBdr>
      <w:divsChild>
        <w:div w:id="81595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daqi.bjx.com.cn/zt.asp?topic=%b4%fc%ca%bd%b3%fd%b3%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2019-05-23T05:11:00Z</dcterms:created>
  <dcterms:modified xsi:type="dcterms:W3CDTF">2019-05-23T05:13:00Z</dcterms:modified>
</cp:coreProperties>
</file>