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AB1" w:rsidRPr="00D04AB1" w:rsidRDefault="00D04AB1" w:rsidP="00D04AB1">
      <w:pPr>
        <w:spacing w:after="173"/>
        <w:jc w:val="center"/>
        <w:outlineLvl w:val="0"/>
        <w:rPr>
          <w:rFonts w:ascii="微软雅黑" w:eastAsia="微软雅黑" w:hAnsi="微软雅黑" w:cs="宋体"/>
          <w:color w:val="000000"/>
          <w:kern w:val="36"/>
          <w:sz w:val="23"/>
          <w:szCs w:val="23"/>
        </w:rPr>
      </w:pPr>
      <w:r w:rsidRPr="00D04AB1">
        <w:rPr>
          <w:rFonts w:ascii="微软雅黑" w:eastAsia="微软雅黑" w:hAnsi="微软雅黑" w:cs="宋体" w:hint="eastAsia"/>
          <w:color w:val="000000"/>
          <w:kern w:val="36"/>
          <w:sz w:val="23"/>
          <w:szCs w:val="23"/>
        </w:rPr>
        <w:t>660MW燃煤锅炉空预器堵塞原因及处理技术研究</w:t>
      </w:r>
    </w:p>
    <w:p w:rsidR="00D04AB1" w:rsidRDefault="00D04AB1" w:rsidP="00D04AB1">
      <w:pPr>
        <w:pStyle w:val="a3"/>
        <w:spacing w:before="0" w:beforeAutospacing="0" w:after="0" w:afterAutospacing="0" w:line="276" w:lineRule="atLeast"/>
        <w:ind w:firstLine="480"/>
        <w:rPr>
          <w:rFonts w:ascii="Arial" w:hAnsi="Arial" w:cs="Arial"/>
          <w:color w:val="000000"/>
          <w:sz w:val="16"/>
          <w:szCs w:val="16"/>
        </w:rPr>
      </w:pPr>
      <w:r>
        <w:rPr>
          <w:rFonts w:ascii="Arial" w:hAnsi="Arial" w:cs="Arial"/>
          <w:color w:val="000000"/>
          <w:sz w:val="16"/>
          <w:szCs w:val="16"/>
        </w:rPr>
        <w:t>火力发电厂在发电的同时，也产生了大量污染物。由于国家对环保的愈发重视，对于各类污染物的排放进行严格控制。在</w:t>
      </w:r>
      <w:r>
        <w:rPr>
          <w:rFonts w:ascii="Arial" w:hAnsi="Arial" w:cs="Arial"/>
          <w:color w:val="000000"/>
          <w:sz w:val="16"/>
          <w:szCs w:val="16"/>
        </w:rPr>
        <w:t>2014</w:t>
      </w:r>
      <w:r>
        <w:rPr>
          <w:rFonts w:ascii="Arial" w:hAnsi="Arial" w:cs="Arial"/>
          <w:color w:val="000000"/>
          <w:sz w:val="16"/>
          <w:szCs w:val="16"/>
        </w:rPr>
        <w:t>年国家新修订的《锅炉大气污染物排放标准</w:t>
      </w:r>
      <w:r>
        <w:rPr>
          <w:rFonts w:ascii="Arial" w:hAnsi="Arial" w:cs="Arial"/>
          <w:color w:val="000000"/>
          <w:sz w:val="16"/>
          <w:szCs w:val="16"/>
        </w:rPr>
        <w:t>(GB/13271-2014)</w:t>
      </w:r>
      <w:r>
        <w:rPr>
          <w:rFonts w:ascii="Arial" w:hAnsi="Arial" w:cs="Arial"/>
          <w:color w:val="000000"/>
          <w:sz w:val="16"/>
          <w:szCs w:val="16"/>
        </w:rPr>
        <w:t>》中，对于污染物排放要求进一步加强。其中燃煤锅炉二氧化硫、氮氧化物、颗粒物排放浓度限值分别为</w:t>
      </w:r>
      <w:r>
        <w:rPr>
          <w:rFonts w:ascii="Arial" w:hAnsi="Arial" w:cs="Arial"/>
          <w:color w:val="000000"/>
          <w:sz w:val="16"/>
          <w:szCs w:val="16"/>
        </w:rPr>
        <w:t>200mg/m3</w:t>
      </w:r>
      <w:r>
        <w:rPr>
          <w:rFonts w:ascii="Arial" w:hAnsi="Arial" w:cs="Arial"/>
          <w:color w:val="000000"/>
          <w:sz w:val="16"/>
          <w:szCs w:val="16"/>
        </w:rPr>
        <w:t>、</w:t>
      </w:r>
      <w:r>
        <w:rPr>
          <w:rFonts w:ascii="Arial" w:hAnsi="Arial" w:cs="Arial"/>
          <w:color w:val="000000"/>
          <w:sz w:val="16"/>
          <w:szCs w:val="16"/>
        </w:rPr>
        <w:t>200mg/m3</w:t>
      </w:r>
      <w:r>
        <w:rPr>
          <w:rFonts w:ascii="Arial" w:hAnsi="Arial" w:cs="Arial"/>
          <w:color w:val="000000"/>
          <w:sz w:val="16"/>
          <w:szCs w:val="16"/>
        </w:rPr>
        <w:t>、</w:t>
      </w:r>
      <w:r>
        <w:rPr>
          <w:rFonts w:ascii="Arial" w:hAnsi="Arial" w:cs="Arial"/>
          <w:color w:val="000000"/>
          <w:sz w:val="16"/>
          <w:szCs w:val="16"/>
        </w:rPr>
        <w:t>30mg/m3</w:t>
      </w:r>
      <w:r>
        <w:rPr>
          <w:rFonts w:ascii="Arial" w:hAnsi="Arial" w:cs="Arial"/>
          <w:color w:val="000000"/>
          <w:sz w:val="16"/>
          <w:szCs w:val="16"/>
        </w:rPr>
        <w:t>。为了应对环保要求，火力发电厂陆续对机组进行了环保改造，增加了脱硫、脱硝设备，以降低污染物排放。在脱硝改造中，国内大部分火电厂脱硝采用</w:t>
      </w:r>
      <w:hyperlink r:id="rId4" w:tgtFrame="_blank" w:tooltip="SCR新闻专题" w:history="1">
        <w:r>
          <w:rPr>
            <w:rStyle w:val="a4"/>
            <w:rFonts w:ascii="Arial" w:hAnsi="Arial" w:cs="Arial"/>
            <w:color w:val="0E6AAD"/>
            <w:sz w:val="16"/>
            <w:szCs w:val="16"/>
          </w:rPr>
          <w:t>SCR</w:t>
        </w:r>
      </w:hyperlink>
      <w:r>
        <w:rPr>
          <w:rFonts w:ascii="Arial" w:hAnsi="Arial" w:cs="Arial"/>
          <w:color w:val="000000"/>
          <w:sz w:val="16"/>
          <w:szCs w:val="16"/>
        </w:rPr>
        <w:t>催化还原法脱硝。</w:t>
      </w:r>
    </w:p>
    <w:p w:rsidR="00D04AB1" w:rsidRDefault="00D04AB1" w:rsidP="00D04AB1">
      <w:pPr>
        <w:pStyle w:val="a3"/>
        <w:spacing w:before="0" w:beforeAutospacing="0" w:after="276" w:afterAutospacing="0" w:line="276" w:lineRule="atLeast"/>
        <w:ind w:firstLine="480"/>
        <w:jc w:val="center"/>
        <w:rPr>
          <w:rFonts w:ascii="Arial" w:hAnsi="Arial" w:cs="Arial"/>
          <w:color w:val="000000"/>
          <w:sz w:val="16"/>
          <w:szCs w:val="16"/>
        </w:rPr>
      </w:pPr>
      <w:r>
        <w:rPr>
          <w:rFonts w:ascii="Arial" w:hAnsi="Arial" w:cs="Arial"/>
          <w:noProof/>
          <w:color w:val="000000"/>
          <w:sz w:val="16"/>
          <w:szCs w:val="16"/>
        </w:rPr>
        <w:drawing>
          <wp:inline distT="0" distB="0" distL="0" distR="0">
            <wp:extent cx="3811270" cy="2421255"/>
            <wp:effectExtent l="19050" t="0" r="0" b="0"/>
            <wp:docPr id="1" name="图片 1" descr="http://img01.mybjx.net/news/UploadFile/201806/2018062807562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01.mybjx.net/news/UploadFile/201806/2018062807562167.jpg"/>
                    <pic:cNvPicPr>
                      <a:picLocks noChangeAspect="1" noChangeArrowheads="1"/>
                    </pic:cNvPicPr>
                  </pic:nvPicPr>
                  <pic:blipFill>
                    <a:blip r:embed="rId5" cstate="print"/>
                    <a:srcRect/>
                    <a:stretch>
                      <a:fillRect/>
                    </a:stretch>
                  </pic:blipFill>
                  <pic:spPr bwMode="auto">
                    <a:xfrm>
                      <a:off x="0" y="0"/>
                      <a:ext cx="3811270" cy="2421255"/>
                    </a:xfrm>
                    <a:prstGeom prst="rect">
                      <a:avLst/>
                    </a:prstGeom>
                    <a:noFill/>
                    <a:ln w="9525">
                      <a:noFill/>
                      <a:miter lim="800000"/>
                      <a:headEnd/>
                      <a:tailEnd/>
                    </a:ln>
                  </pic:spPr>
                </pic:pic>
              </a:graphicData>
            </a:graphic>
          </wp:inline>
        </w:drawing>
      </w:r>
    </w:p>
    <w:p w:rsidR="00D04AB1" w:rsidRDefault="00D04AB1" w:rsidP="00D04AB1">
      <w:pPr>
        <w:pStyle w:val="a3"/>
        <w:spacing w:before="0" w:beforeAutospacing="0" w:after="0" w:afterAutospacing="0" w:line="276" w:lineRule="atLeast"/>
        <w:ind w:firstLine="480"/>
        <w:rPr>
          <w:rFonts w:ascii="Arial" w:hAnsi="Arial" w:cs="Arial"/>
          <w:color w:val="000000"/>
          <w:sz w:val="16"/>
          <w:szCs w:val="16"/>
        </w:rPr>
      </w:pPr>
      <w:r>
        <w:rPr>
          <w:rFonts w:ascii="Arial" w:hAnsi="Arial" w:cs="Arial"/>
          <w:color w:val="000000"/>
          <w:sz w:val="16"/>
          <w:szCs w:val="16"/>
        </w:rPr>
        <w:t>目前，当属</w:t>
      </w:r>
      <w:r>
        <w:rPr>
          <w:rFonts w:ascii="Arial" w:hAnsi="Arial" w:cs="Arial"/>
          <w:color w:val="000000"/>
          <w:sz w:val="16"/>
          <w:szCs w:val="16"/>
        </w:rPr>
        <w:t>SCR</w:t>
      </w:r>
      <w:hyperlink r:id="rId6" w:tgtFrame="_blank" w:tooltip="脱硝技术新闻专题" w:history="1">
        <w:r>
          <w:rPr>
            <w:rStyle w:val="a4"/>
            <w:rFonts w:ascii="Arial" w:hAnsi="Arial" w:cs="Arial"/>
            <w:color w:val="0E6AAD"/>
            <w:sz w:val="16"/>
            <w:szCs w:val="16"/>
          </w:rPr>
          <w:t>脱硝技术</w:t>
        </w:r>
      </w:hyperlink>
      <w:r>
        <w:rPr>
          <w:rFonts w:ascii="Arial" w:hAnsi="Arial" w:cs="Arial"/>
          <w:color w:val="000000"/>
          <w:sz w:val="16"/>
          <w:szCs w:val="16"/>
        </w:rPr>
        <w:t>在国外应用较为普遍。</w:t>
      </w:r>
      <w:r>
        <w:rPr>
          <w:rFonts w:ascii="Arial" w:hAnsi="Arial" w:cs="Arial"/>
          <w:color w:val="000000"/>
          <w:sz w:val="16"/>
          <w:szCs w:val="16"/>
        </w:rPr>
        <w:t>SCR</w:t>
      </w:r>
      <w:r>
        <w:rPr>
          <w:rFonts w:ascii="Arial" w:hAnsi="Arial" w:cs="Arial"/>
          <w:color w:val="000000"/>
          <w:sz w:val="16"/>
          <w:szCs w:val="16"/>
        </w:rPr>
        <w:t>脱硝装置具有结构简单、脱硝效率高、运行可靠、便于维护等优点。随着催化剂性能的改进和反应操作条件的优化</w:t>
      </w:r>
      <w:r>
        <w:rPr>
          <w:rFonts w:ascii="Arial" w:hAnsi="Arial" w:cs="Arial"/>
          <w:color w:val="000000"/>
          <w:sz w:val="16"/>
          <w:szCs w:val="16"/>
        </w:rPr>
        <w:t>,SCR</w:t>
      </w:r>
      <w:r>
        <w:rPr>
          <w:rFonts w:ascii="Arial" w:hAnsi="Arial" w:cs="Arial"/>
          <w:color w:val="000000"/>
          <w:sz w:val="16"/>
          <w:szCs w:val="16"/>
        </w:rPr>
        <w:t>技术日趋成熟，在我国也得到日益广泛的应用。但</w:t>
      </w:r>
      <w:r>
        <w:rPr>
          <w:rFonts w:ascii="Arial" w:hAnsi="Arial" w:cs="Arial"/>
          <w:color w:val="000000"/>
          <w:sz w:val="16"/>
          <w:szCs w:val="16"/>
        </w:rPr>
        <w:t>SCR</w:t>
      </w:r>
      <w:r>
        <w:rPr>
          <w:rFonts w:ascii="Arial" w:hAnsi="Arial" w:cs="Arial"/>
          <w:color w:val="000000"/>
          <w:sz w:val="16"/>
          <w:szCs w:val="16"/>
        </w:rPr>
        <w:t>脱硝系统运行过程中会产生粘性大、腐蚀性强、液态的</w:t>
      </w:r>
      <w:r>
        <w:rPr>
          <w:rFonts w:ascii="Arial" w:hAnsi="Arial" w:cs="Arial"/>
          <w:color w:val="000000"/>
          <w:sz w:val="16"/>
          <w:szCs w:val="16"/>
        </w:rPr>
        <w:t>NH4HSO4,</w:t>
      </w:r>
      <w:r>
        <w:rPr>
          <w:rFonts w:ascii="Arial" w:hAnsi="Arial" w:cs="Arial"/>
          <w:color w:val="000000"/>
          <w:sz w:val="16"/>
          <w:szCs w:val="16"/>
        </w:rPr>
        <w:t>易捕捉烟气中的飞灰，引起空预器的堵塞和腐蚀，影响机组稳定运行。空预器发生堵塞后，会引起炉膛负压波动增大，也会导致空预器的烟气侧、一次风、二次风侧的进出口压差增加。堵塞严重时会造成空预器漏风系数增大，两边的排烟温度温差增大，锅炉排烟损失增加。在这种情况下运行时，引风机、送风机、一次风机电流变大，耗电量增加，甚至有可能造成风机失速进而风机跳闸引起锅炉</w:t>
      </w:r>
      <w:r>
        <w:rPr>
          <w:rFonts w:ascii="Arial" w:hAnsi="Arial" w:cs="Arial"/>
          <w:color w:val="000000"/>
          <w:sz w:val="16"/>
          <w:szCs w:val="16"/>
        </w:rPr>
        <w:t>RB</w:t>
      </w:r>
      <w:r>
        <w:rPr>
          <w:rFonts w:ascii="Arial" w:hAnsi="Arial" w:cs="Arial"/>
          <w:color w:val="000000"/>
          <w:sz w:val="16"/>
          <w:szCs w:val="16"/>
        </w:rPr>
        <w:t>动作，对火电机组安全稳定的运行造成威胁。</w:t>
      </w:r>
    </w:p>
    <w:p w:rsidR="00D04AB1" w:rsidRDefault="00D04AB1" w:rsidP="00D04AB1">
      <w:pPr>
        <w:pStyle w:val="a3"/>
        <w:spacing w:before="0" w:beforeAutospacing="0" w:after="0" w:afterAutospacing="0" w:line="276" w:lineRule="atLeast"/>
        <w:ind w:firstLine="480"/>
        <w:rPr>
          <w:rFonts w:ascii="Arial" w:hAnsi="Arial" w:cs="Arial"/>
          <w:color w:val="000000"/>
          <w:sz w:val="16"/>
          <w:szCs w:val="16"/>
        </w:rPr>
      </w:pPr>
      <w:r>
        <w:rPr>
          <w:rFonts w:ascii="Arial" w:hAnsi="Arial" w:cs="Arial"/>
          <w:color w:val="000000"/>
          <w:sz w:val="16"/>
          <w:szCs w:val="16"/>
        </w:rPr>
        <w:t>有资料表明，某电厂</w:t>
      </w:r>
      <w:r>
        <w:rPr>
          <w:rFonts w:ascii="Arial" w:hAnsi="Arial" w:cs="Arial"/>
          <w:color w:val="000000"/>
          <w:sz w:val="16"/>
          <w:szCs w:val="16"/>
        </w:rPr>
        <w:t>660MW</w:t>
      </w:r>
      <w:r>
        <w:rPr>
          <w:rFonts w:ascii="Arial" w:hAnsi="Arial" w:cs="Arial"/>
          <w:color w:val="000000"/>
          <w:sz w:val="16"/>
          <w:szCs w:val="16"/>
        </w:rPr>
        <w:t>燃煤发电机组在正常运行</w:t>
      </w:r>
      <w:r>
        <w:rPr>
          <w:rFonts w:ascii="Arial" w:hAnsi="Arial" w:cs="Arial"/>
          <w:color w:val="000000"/>
          <w:sz w:val="16"/>
          <w:szCs w:val="16"/>
        </w:rPr>
        <w:t>1</w:t>
      </w:r>
      <w:r>
        <w:rPr>
          <w:rFonts w:ascii="Arial" w:hAnsi="Arial" w:cs="Arial"/>
          <w:color w:val="000000"/>
          <w:sz w:val="16"/>
          <w:szCs w:val="16"/>
        </w:rPr>
        <w:t>年后，由于</w:t>
      </w:r>
      <w:hyperlink r:id="rId7" w:tgtFrame="_blank" w:tooltip="空预器堵塞新闻专题" w:history="1">
        <w:r>
          <w:rPr>
            <w:rStyle w:val="a4"/>
            <w:rFonts w:ascii="Arial" w:hAnsi="Arial" w:cs="Arial"/>
            <w:color w:val="0E6AAD"/>
            <w:sz w:val="16"/>
            <w:szCs w:val="16"/>
          </w:rPr>
          <w:t>空预器堵塞</w:t>
        </w:r>
      </w:hyperlink>
      <w:r>
        <w:rPr>
          <w:rFonts w:ascii="Arial" w:hAnsi="Arial" w:cs="Arial"/>
          <w:color w:val="000000"/>
          <w:sz w:val="16"/>
          <w:szCs w:val="16"/>
        </w:rPr>
        <w:t>，空预器压差由设定值</w:t>
      </w:r>
      <w:r>
        <w:rPr>
          <w:rFonts w:ascii="Arial" w:hAnsi="Arial" w:cs="Arial"/>
          <w:color w:val="000000"/>
          <w:sz w:val="16"/>
          <w:szCs w:val="16"/>
        </w:rPr>
        <w:t>1.2kPa</w:t>
      </w:r>
      <w:r>
        <w:rPr>
          <w:rFonts w:ascii="Arial" w:hAnsi="Arial" w:cs="Arial"/>
          <w:color w:val="000000"/>
          <w:sz w:val="16"/>
          <w:szCs w:val="16"/>
        </w:rPr>
        <w:t>上升至</w:t>
      </w:r>
      <w:r>
        <w:rPr>
          <w:rFonts w:ascii="Arial" w:hAnsi="Arial" w:cs="Arial"/>
          <w:color w:val="000000"/>
          <w:sz w:val="16"/>
          <w:szCs w:val="16"/>
        </w:rPr>
        <w:t>3.5kPa</w:t>
      </w:r>
      <w:r>
        <w:rPr>
          <w:rFonts w:ascii="Arial" w:hAnsi="Arial" w:cs="Arial"/>
          <w:color w:val="000000"/>
          <w:sz w:val="16"/>
          <w:szCs w:val="16"/>
        </w:rPr>
        <w:t>左右，排烟温度上升了</w:t>
      </w:r>
      <w:r>
        <w:rPr>
          <w:rFonts w:ascii="Arial" w:hAnsi="Arial" w:cs="Arial"/>
          <w:color w:val="000000"/>
          <w:sz w:val="16"/>
          <w:szCs w:val="16"/>
        </w:rPr>
        <w:t>20</w:t>
      </w:r>
      <w:r>
        <w:rPr>
          <w:rFonts w:hint="eastAsia"/>
          <w:color w:val="000000"/>
          <w:sz w:val="16"/>
          <w:szCs w:val="16"/>
        </w:rPr>
        <w:t>℃</w:t>
      </w:r>
      <w:r>
        <w:rPr>
          <w:rFonts w:ascii="Arial" w:hAnsi="Arial" w:cs="Arial"/>
          <w:color w:val="000000"/>
          <w:sz w:val="16"/>
          <w:szCs w:val="16"/>
        </w:rPr>
        <w:t>，空预器出口风温降低</w:t>
      </w:r>
      <w:r>
        <w:rPr>
          <w:rFonts w:ascii="Arial" w:hAnsi="Arial" w:cs="Arial"/>
          <w:color w:val="000000"/>
          <w:sz w:val="16"/>
          <w:szCs w:val="16"/>
        </w:rPr>
        <w:t>10</w:t>
      </w:r>
      <w:r>
        <w:rPr>
          <w:rFonts w:hint="eastAsia"/>
          <w:color w:val="000000"/>
          <w:sz w:val="16"/>
          <w:szCs w:val="16"/>
        </w:rPr>
        <w:t>℃</w:t>
      </w:r>
      <w:r>
        <w:rPr>
          <w:rFonts w:ascii="Arial" w:hAnsi="Arial" w:cs="Arial"/>
          <w:color w:val="000000"/>
          <w:sz w:val="16"/>
          <w:szCs w:val="16"/>
        </w:rPr>
        <w:t>，送风机电流增加了</w:t>
      </w:r>
      <w:r>
        <w:rPr>
          <w:rFonts w:ascii="Arial" w:hAnsi="Arial" w:cs="Arial"/>
          <w:color w:val="000000"/>
          <w:sz w:val="16"/>
          <w:szCs w:val="16"/>
        </w:rPr>
        <w:t>40A</w:t>
      </w:r>
      <w:r>
        <w:rPr>
          <w:rFonts w:ascii="Arial" w:hAnsi="Arial" w:cs="Arial"/>
          <w:color w:val="000000"/>
          <w:sz w:val="16"/>
          <w:szCs w:val="16"/>
        </w:rPr>
        <w:t>，引风机电流增加了</w:t>
      </w:r>
      <w:r>
        <w:rPr>
          <w:rFonts w:ascii="Arial" w:hAnsi="Arial" w:cs="Arial"/>
          <w:color w:val="000000"/>
          <w:sz w:val="16"/>
          <w:szCs w:val="16"/>
        </w:rPr>
        <w:t>120A,—</w:t>
      </w:r>
      <w:r>
        <w:rPr>
          <w:rFonts w:ascii="Arial" w:hAnsi="Arial" w:cs="Arial"/>
          <w:color w:val="000000"/>
          <w:sz w:val="16"/>
          <w:szCs w:val="16"/>
        </w:rPr>
        <w:t>次风机电流增加了</w:t>
      </w:r>
      <w:r>
        <w:rPr>
          <w:rFonts w:ascii="Arial" w:hAnsi="Arial" w:cs="Arial"/>
          <w:color w:val="000000"/>
          <w:sz w:val="16"/>
          <w:szCs w:val="16"/>
        </w:rPr>
        <w:t>20A</w:t>
      </w:r>
      <w:r>
        <w:rPr>
          <w:rFonts w:ascii="Arial" w:hAnsi="Arial" w:cs="Arial"/>
          <w:color w:val="000000"/>
          <w:sz w:val="16"/>
          <w:szCs w:val="16"/>
        </w:rPr>
        <w:t>，这些数据都在表明空预器堵塞对机组运行的经济性造成严重影响。上述表明，空预器的堵塞对机组的安全稳定运行造成了严重威胁。分析研究空预器堵塞的原因，减少空预器的堵塞对于机组的安全有着重要意义。对此，本文将对空预器堵塞的原因进行分析提出空预器堵塞故障的治理措施，保证锅炉的安全、稳定、经济运行，对火力发电企业具有指导性和借鉴性。</w:t>
      </w:r>
    </w:p>
    <w:p w:rsidR="00D04AB1" w:rsidRDefault="00D04AB1" w:rsidP="00D04AB1">
      <w:pPr>
        <w:pStyle w:val="a3"/>
        <w:spacing w:before="0" w:beforeAutospacing="0" w:after="0" w:afterAutospacing="0" w:line="276" w:lineRule="atLeast"/>
        <w:ind w:firstLine="480"/>
        <w:rPr>
          <w:rFonts w:ascii="Arial" w:hAnsi="Arial" w:cs="Arial"/>
          <w:color w:val="000000"/>
          <w:sz w:val="16"/>
          <w:szCs w:val="16"/>
        </w:rPr>
      </w:pPr>
      <w:r>
        <w:rPr>
          <w:rStyle w:val="a5"/>
          <w:rFonts w:ascii="Arial" w:hAnsi="Arial" w:cs="Arial"/>
          <w:color w:val="000000"/>
          <w:sz w:val="16"/>
          <w:szCs w:val="16"/>
        </w:rPr>
        <w:t>1</w:t>
      </w:r>
      <w:r>
        <w:rPr>
          <w:rStyle w:val="a5"/>
          <w:rFonts w:ascii="Arial" w:hAnsi="Arial" w:cs="Arial"/>
          <w:color w:val="000000"/>
          <w:sz w:val="16"/>
          <w:szCs w:val="16"/>
        </w:rPr>
        <w:t>空预器堵塞故障研究进展</w:t>
      </w:r>
    </w:p>
    <w:p w:rsidR="00D04AB1" w:rsidRDefault="00D04AB1" w:rsidP="00D04AB1">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空预器堵塞故障机理研究。根据实验分析可知，空预器堵塞物中大多是</w:t>
      </w:r>
      <w:r>
        <w:rPr>
          <w:rFonts w:ascii="Arial" w:hAnsi="Arial" w:cs="Arial"/>
          <w:color w:val="000000"/>
          <w:sz w:val="16"/>
          <w:szCs w:val="16"/>
        </w:rPr>
        <w:t>NH4HSO4</w:t>
      </w:r>
      <w:r>
        <w:rPr>
          <w:rFonts w:ascii="Arial" w:hAnsi="Arial" w:cs="Arial"/>
          <w:color w:val="000000"/>
          <w:sz w:val="16"/>
          <w:szCs w:val="16"/>
        </w:rPr>
        <w:t>为主的混合物。</w:t>
      </w:r>
      <w:r>
        <w:rPr>
          <w:rFonts w:ascii="Arial" w:hAnsi="Arial" w:cs="Arial"/>
          <w:color w:val="000000"/>
          <w:sz w:val="16"/>
          <w:szCs w:val="16"/>
        </w:rPr>
        <w:t>NH4HSO4</w:t>
      </w:r>
      <w:r>
        <w:rPr>
          <w:rFonts w:ascii="Arial" w:hAnsi="Arial" w:cs="Arial"/>
          <w:color w:val="000000"/>
          <w:sz w:val="16"/>
          <w:szCs w:val="16"/>
        </w:rPr>
        <w:t>的产生主要来源于火电厂脱销系统的投运。目前，国内大部分电厂采用的是</w:t>
      </w:r>
      <w:r>
        <w:rPr>
          <w:rFonts w:ascii="Arial" w:hAnsi="Arial" w:cs="Arial"/>
          <w:color w:val="000000"/>
          <w:sz w:val="16"/>
          <w:szCs w:val="16"/>
        </w:rPr>
        <w:t>SCR</w:t>
      </w:r>
      <w:r>
        <w:rPr>
          <w:rFonts w:ascii="Arial" w:hAnsi="Arial" w:cs="Arial"/>
          <w:color w:val="000000"/>
          <w:sz w:val="16"/>
          <w:szCs w:val="16"/>
        </w:rPr>
        <w:t>法对烟气脱硝。</w:t>
      </w:r>
      <w:r>
        <w:rPr>
          <w:rFonts w:ascii="Arial" w:hAnsi="Arial" w:cs="Arial"/>
          <w:color w:val="000000"/>
          <w:sz w:val="16"/>
          <w:szCs w:val="16"/>
        </w:rPr>
        <w:t>SCR</w:t>
      </w:r>
      <w:r>
        <w:rPr>
          <w:rFonts w:ascii="Arial" w:hAnsi="Arial" w:cs="Arial"/>
          <w:color w:val="000000"/>
          <w:sz w:val="16"/>
          <w:szCs w:val="16"/>
        </w:rPr>
        <w:t>法是指在催化剂的作用下</w:t>
      </w:r>
      <w:r>
        <w:rPr>
          <w:rFonts w:ascii="Arial" w:hAnsi="Arial" w:cs="Arial"/>
          <w:color w:val="000000"/>
          <w:sz w:val="16"/>
          <w:szCs w:val="16"/>
        </w:rPr>
        <w:t>,</w:t>
      </w:r>
      <w:r>
        <w:rPr>
          <w:rFonts w:ascii="Arial" w:hAnsi="Arial" w:cs="Arial"/>
          <w:color w:val="000000"/>
          <w:sz w:val="16"/>
          <w:szCs w:val="16"/>
        </w:rPr>
        <w:t>还原剂</w:t>
      </w:r>
      <w:r>
        <w:rPr>
          <w:rFonts w:ascii="Arial" w:hAnsi="Arial" w:cs="Arial"/>
          <w:color w:val="000000"/>
          <w:sz w:val="16"/>
          <w:szCs w:val="16"/>
        </w:rPr>
        <w:t>(NH3</w:t>
      </w:r>
      <w:r>
        <w:rPr>
          <w:rFonts w:ascii="Arial" w:hAnsi="Arial" w:cs="Arial"/>
          <w:color w:val="000000"/>
          <w:sz w:val="16"/>
          <w:szCs w:val="16"/>
        </w:rPr>
        <w:t>或者尿素等</w:t>
      </w:r>
      <w:r>
        <w:rPr>
          <w:rFonts w:ascii="Arial" w:hAnsi="Arial" w:cs="Arial"/>
          <w:color w:val="000000"/>
          <w:sz w:val="16"/>
          <w:szCs w:val="16"/>
        </w:rPr>
        <w:t>)</w:t>
      </w:r>
      <w:r>
        <w:rPr>
          <w:rFonts w:ascii="Arial" w:hAnsi="Arial" w:cs="Arial"/>
          <w:color w:val="000000"/>
          <w:sz w:val="16"/>
          <w:szCs w:val="16"/>
        </w:rPr>
        <w:t>有选择性的与烟气中的</w:t>
      </w:r>
      <w:proofErr w:type="spellStart"/>
      <w:r>
        <w:rPr>
          <w:rFonts w:ascii="Arial" w:hAnsi="Arial" w:cs="Arial"/>
          <w:color w:val="000000"/>
          <w:sz w:val="16"/>
          <w:szCs w:val="16"/>
        </w:rPr>
        <w:t>NOx</w:t>
      </w:r>
      <w:proofErr w:type="spellEnd"/>
      <w:r>
        <w:rPr>
          <w:rFonts w:ascii="Arial" w:hAnsi="Arial" w:cs="Arial"/>
          <w:color w:val="000000"/>
          <w:sz w:val="16"/>
          <w:szCs w:val="16"/>
        </w:rPr>
        <w:t>反应并生成环境友好的化和</w:t>
      </w:r>
      <w:r>
        <w:rPr>
          <w:rFonts w:ascii="Arial" w:hAnsi="Arial" w:cs="Arial"/>
          <w:color w:val="000000"/>
          <w:sz w:val="16"/>
          <w:szCs w:val="16"/>
        </w:rPr>
        <w:t>H2O</w:t>
      </w:r>
      <w:r>
        <w:rPr>
          <w:rFonts w:ascii="Arial" w:hAnsi="Arial" w:cs="Arial"/>
          <w:color w:val="000000"/>
          <w:sz w:val="16"/>
          <w:szCs w:val="16"/>
        </w:rPr>
        <w:t>。</w:t>
      </w:r>
      <w:r>
        <w:rPr>
          <w:rFonts w:ascii="Arial" w:hAnsi="Arial" w:cs="Arial"/>
          <w:color w:val="000000"/>
          <w:sz w:val="16"/>
          <w:szCs w:val="16"/>
        </w:rPr>
        <w:t>SCR</w:t>
      </w:r>
      <w:r>
        <w:rPr>
          <w:rFonts w:ascii="Arial" w:hAnsi="Arial" w:cs="Arial"/>
          <w:color w:val="000000"/>
          <w:sz w:val="16"/>
          <w:szCs w:val="16"/>
        </w:rPr>
        <w:t>脱硝装置具有结构简单、脱硝效率高、运行可靠、便于维护等优点。随着催化剂性能的改进和反应操作条件的优化，</w:t>
      </w:r>
      <w:r>
        <w:rPr>
          <w:rFonts w:ascii="Arial" w:hAnsi="Arial" w:cs="Arial"/>
          <w:color w:val="000000"/>
          <w:sz w:val="16"/>
          <w:szCs w:val="16"/>
        </w:rPr>
        <w:t>SCR</w:t>
      </w:r>
      <w:r>
        <w:rPr>
          <w:rFonts w:ascii="Arial" w:hAnsi="Arial" w:cs="Arial"/>
          <w:color w:val="000000"/>
          <w:sz w:val="16"/>
          <w:szCs w:val="16"/>
        </w:rPr>
        <w:t>技术日趋成熟，在我国也得到曰益广泛的应用。</w:t>
      </w:r>
    </w:p>
    <w:p w:rsidR="00D04AB1" w:rsidRDefault="00D04AB1" w:rsidP="00D04AB1">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在以氨为还原剂的典型</w:t>
      </w:r>
      <w:r>
        <w:rPr>
          <w:rFonts w:ascii="Arial" w:hAnsi="Arial" w:cs="Arial"/>
          <w:color w:val="000000"/>
          <w:sz w:val="16"/>
          <w:szCs w:val="16"/>
        </w:rPr>
        <w:t>SCR</w:t>
      </w:r>
      <w:r>
        <w:rPr>
          <w:rFonts w:ascii="Arial" w:hAnsi="Arial" w:cs="Arial"/>
          <w:color w:val="000000"/>
          <w:sz w:val="16"/>
          <w:szCs w:val="16"/>
        </w:rPr>
        <w:t>反应条件下，其主要化学反应为</w:t>
      </w:r>
    </w:p>
    <w:p w:rsidR="00D04AB1" w:rsidRDefault="00D04AB1" w:rsidP="00D04AB1">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noProof/>
          <w:color w:val="000000"/>
          <w:sz w:val="16"/>
          <w:szCs w:val="16"/>
        </w:rPr>
        <w:lastRenderedPageBreak/>
        <w:drawing>
          <wp:inline distT="0" distB="0" distL="0" distR="0">
            <wp:extent cx="2860040" cy="1199515"/>
            <wp:effectExtent l="19050" t="0" r="0" b="0"/>
            <wp:docPr id="2" name="图片 2" descr="http://img01.mybjx.net/news/UploadFile/201806/20180628075655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01.mybjx.net/news/UploadFile/201806/2018062807565566.png"/>
                    <pic:cNvPicPr>
                      <a:picLocks noChangeAspect="1" noChangeArrowheads="1"/>
                    </pic:cNvPicPr>
                  </pic:nvPicPr>
                  <pic:blipFill>
                    <a:blip r:embed="rId8" cstate="print"/>
                    <a:srcRect/>
                    <a:stretch>
                      <a:fillRect/>
                    </a:stretch>
                  </pic:blipFill>
                  <pic:spPr bwMode="auto">
                    <a:xfrm>
                      <a:off x="0" y="0"/>
                      <a:ext cx="2860040" cy="1199515"/>
                    </a:xfrm>
                    <a:prstGeom prst="rect">
                      <a:avLst/>
                    </a:prstGeom>
                    <a:noFill/>
                    <a:ln w="9525">
                      <a:noFill/>
                      <a:miter lim="800000"/>
                      <a:headEnd/>
                      <a:tailEnd/>
                    </a:ln>
                  </pic:spPr>
                </pic:pic>
              </a:graphicData>
            </a:graphic>
          </wp:inline>
        </w:drawing>
      </w:r>
    </w:p>
    <w:p w:rsidR="00D04AB1" w:rsidRDefault="00D04AB1" w:rsidP="00D04AB1">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其主要反应原理见图</w:t>
      </w:r>
      <w:r>
        <w:rPr>
          <w:rFonts w:ascii="Arial" w:hAnsi="Arial" w:cs="Arial"/>
          <w:color w:val="000000"/>
          <w:sz w:val="16"/>
          <w:szCs w:val="16"/>
        </w:rPr>
        <w:t>1</w:t>
      </w:r>
    </w:p>
    <w:p w:rsidR="00D04AB1" w:rsidRDefault="00D04AB1" w:rsidP="00D04AB1">
      <w:pPr>
        <w:pStyle w:val="a3"/>
        <w:spacing w:before="0" w:beforeAutospacing="0" w:after="276" w:afterAutospacing="0" w:line="276" w:lineRule="atLeast"/>
        <w:ind w:firstLine="480"/>
        <w:jc w:val="center"/>
        <w:rPr>
          <w:rFonts w:ascii="Arial" w:hAnsi="Arial" w:cs="Arial"/>
          <w:color w:val="000000"/>
          <w:sz w:val="16"/>
          <w:szCs w:val="16"/>
        </w:rPr>
      </w:pPr>
      <w:r>
        <w:rPr>
          <w:rFonts w:ascii="Arial" w:hAnsi="Arial" w:cs="Arial"/>
          <w:noProof/>
          <w:color w:val="000000"/>
          <w:sz w:val="16"/>
          <w:szCs w:val="16"/>
        </w:rPr>
        <w:drawing>
          <wp:inline distT="0" distB="0" distL="0" distR="0">
            <wp:extent cx="3335655" cy="1316990"/>
            <wp:effectExtent l="19050" t="0" r="0" b="0"/>
            <wp:docPr id="3" name="图片 3" descr="http://img01.mybjx.net/news/UploadFile/201806/20180628075716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01.mybjx.net/news/UploadFile/201806/2018062807571685.png"/>
                    <pic:cNvPicPr>
                      <a:picLocks noChangeAspect="1" noChangeArrowheads="1"/>
                    </pic:cNvPicPr>
                  </pic:nvPicPr>
                  <pic:blipFill>
                    <a:blip r:embed="rId9" cstate="print"/>
                    <a:srcRect/>
                    <a:stretch>
                      <a:fillRect/>
                    </a:stretch>
                  </pic:blipFill>
                  <pic:spPr bwMode="auto">
                    <a:xfrm>
                      <a:off x="0" y="0"/>
                      <a:ext cx="3335655" cy="1316990"/>
                    </a:xfrm>
                    <a:prstGeom prst="rect">
                      <a:avLst/>
                    </a:prstGeom>
                    <a:noFill/>
                    <a:ln w="9525">
                      <a:noFill/>
                      <a:miter lim="800000"/>
                      <a:headEnd/>
                      <a:tailEnd/>
                    </a:ln>
                  </pic:spPr>
                </pic:pic>
              </a:graphicData>
            </a:graphic>
          </wp:inline>
        </w:drawing>
      </w:r>
    </w:p>
    <w:p w:rsidR="00D04AB1" w:rsidRDefault="00D04AB1" w:rsidP="00D04AB1">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图</w:t>
      </w:r>
      <w:r>
        <w:rPr>
          <w:rFonts w:ascii="Arial" w:hAnsi="Arial" w:cs="Arial"/>
          <w:color w:val="000000"/>
          <w:sz w:val="16"/>
          <w:szCs w:val="16"/>
        </w:rPr>
        <w:t>1SCR</w:t>
      </w:r>
      <w:r>
        <w:rPr>
          <w:rFonts w:ascii="Arial" w:hAnsi="Arial" w:cs="Arial"/>
          <w:color w:val="000000"/>
          <w:sz w:val="16"/>
          <w:szCs w:val="16"/>
        </w:rPr>
        <w:t>烟气脱硝技术反应原理但是</w:t>
      </w:r>
      <w:r>
        <w:rPr>
          <w:rFonts w:ascii="Arial" w:hAnsi="Arial" w:cs="Arial"/>
          <w:color w:val="000000"/>
          <w:sz w:val="16"/>
          <w:szCs w:val="16"/>
        </w:rPr>
        <w:t>,</w:t>
      </w:r>
      <w:r>
        <w:rPr>
          <w:rFonts w:ascii="Arial" w:hAnsi="Arial" w:cs="Arial"/>
          <w:color w:val="000000"/>
          <w:sz w:val="16"/>
          <w:szCs w:val="16"/>
        </w:rPr>
        <w:t>还原剂</w:t>
      </w:r>
      <w:r>
        <w:rPr>
          <w:rFonts w:ascii="Arial" w:hAnsi="Arial" w:cs="Arial"/>
          <w:color w:val="000000"/>
          <w:sz w:val="16"/>
          <w:szCs w:val="16"/>
        </w:rPr>
        <w:t>(NH3</w:t>
      </w:r>
      <w:r>
        <w:rPr>
          <w:rFonts w:ascii="Arial" w:hAnsi="Arial" w:cs="Arial"/>
          <w:color w:val="000000"/>
          <w:sz w:val="16"/>
          <w:szCs w:val="16"/>
        </w:rPr>
        <w:t>或者尿素等</w:t>
      </w:r>
      <w:r>
        <w:rPr>
          <w:rFonts w:ascii="Arial" w:hAnsi="Arial" w:cs="Arial"/>
          <w:color w:val="000000"/>
          <w:sz w:val="16"/>
          <w:szCs w:val="16"/>
        </w:rPr>
        <w:t>)</w:t>
      </w:r>
      <w:r>
        <w:rPr>
          <w:rFonts w:ascii="Arial" w:hAnsi="Arial" w:cs="Arial"/>
          <w:color w:val="000000"/>
          <w:sz w:val="16"/>
          <w:szCs w:val="16"/>
        </w:rPr>
        <w:t>在烟气脱硝的同时，也会产生副产品</w:t>
      </w:r>
      <w:r>
        <w:rPr>
          <w:rFonts w:ascii="Arial" w:hAnsi="Arial" w:cs="Arial"/>
          <w:color w:val="000000"/>
          <w:sz w:val="16"/>
          <w:szCs w:val="16"/>
        </w:rPr>
        <w:t>NH4HSO4,</w:t>
      </w:r>
      <w:r>
        <w:rPr>
          <w:rFonts w:ascii="Arial" w:hAnsi="Arial" w:cs="Arial"/>
          <w:color w:val="000000"/>
          <w:sz w:val="16"/>
          <w:szCs w:val="16"/>
        </w:rPr>
        <w:t>其主要化学反应为：</w:t>
      </w:r>
    </w:p>
    <w:p w:rsidR="00D04AB1" w:rsidRDefault="00D04AB1" w:rsidP="00D04AB1">
      <w:pPr>
        <w:pStyle w:val="a3"/>
        <w:spacing w:before="0" w:beforeAutospacing="0" w:after="276" w:afterAutospacing="0" w:line="276" w:lineRule="atLeast"/>
        <w:ind w:firstLine="480"/>
        <w:jc w:val="center"/>
        <w:rPr>
          <w:rFonts w:ascii="Arial" w:hAnsi="Arial" w:cs="Arial"/>
          <w:color w:val="000000"/>
          <w:sz w:val="16"/>
          <w:szCs w:val="16"/>
        </w:rPr>
      </w:pPr>
      <w:r>
        <w:rPr>
          <w:rFonts w:ascii="Arial" w:hAnsi="Arial" w:cs="Arial"/>
          <w:noProof/>
          <w:color w:val="000000"/>
          <w:sz w:val="16"/>
          <w:szCs w:val="16"/>
        </w:rPr>
        <w:drawing>
          <wp:inline distT="0" distB="0" distL="0" distR="0">
            <wp:extent cx="2860040" cy="570865"/>
            <wp:effectExtent l="19050" t="0" r="0" b="0"/>
            <wp:docPr id="4" name="图片 4" descr="http://img01.mybjx.net/news/UploadFile/201806/2018062807574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01.mybjx.net/news/UploadFile/201806/2018062807574322.png"/>
                    <pic:cNvPicPr>
                      <a:picLocks noChangeAspect="1" noChangeArrowheads="1"/>
                    </pic:cNvPicPr>
                  </pic:nvPicPr>
                  <pic:blipFill>
                    <a:blip r:embed="rId10" cstate="print"/>
                    <a:srcRect/>
                    <a:stretch>
                      <a:fillRect/>
                    </a:stretch>
                  </pic:blipFill>
                  <pic:spPr bwMode="auto">
                    <a:xfrm>
                      <a:off x="0" y="0"/>
                      <a:ext cx="2860040" cy="570865"/>
                    </a:xfrm>
                    <a:prstGeom prst="rect">
                      <a:avLst/>
                    </a:prstGeom>
                    <a:noFill/>
                    <a:ln w="9525">
                      <a:noFill/>
                      <a:miter lim="800000"/>
                      <a:headEnd/>
                      <a:tailEnd/>
                    </a:ln>
                  </pic:spPr>
                </pic:pic>
              </a:graphicData>
            </a:graphic>
          </wp:inline>
        </w:drawing>
      </w:r>
    </w:p>
    <w:p w:rsidR="00D04AB1" w:rsidRDefault="00D04AB1" w:rsidP="00D04AB1">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NH4HSO4</w:t>
      </w:r>
      <w:r>
        <w:rPr>
          <w:rFonts w:ascii="Arial" w:hAnsi="Arial" w:cs="Arial"/>
          <w:color w:val="000000"/>
          <w:sz w:val="16"/>
          <w:szCs w:val="16"/>
        </w:rPr>
        <w:t>会在空预器冷端结露成具有粘结性、腐蚀性的液体</w:t>
      </w:r>
      <w:r>
        <w:rPr>
          <w:rFonts w:ascii="Arial" w:hAnsi="Arial" w:cs="Arial"/>
          <w:color w:val="000000"/>
          <w:sz w:val="16"/>
          <w:szCs w:val="16"/>
        </w:rPr>
        <w:t>,</w:t>
      </w:r>
      <w:r>
        <w:rPr>
          <w:rFonts w:ascii="Arial" w:hAnsi="Arial" w:cs="Arial"/>
          <w:color w:val="000000"/>
          <w:sz w:val="16"/>
          <w:szCs w:val="16"/>
        </w:rPr>
        <w:t>这种状态下的</w:t>
      </w:r>
      <w:r>
        <w:rPr>
          <w:rFonts w:ascii="Arial" w:hAnsi="Arial" w:cs="Arial"/>
          <w:color w:val="000000"/>
          <w:sz w:val="16"/>
          <w:szCs w:val="16"/>
        </w:rPr>
        <w:t>NH4HSO4</w:t>
      </w:r>
      <w:r>
        <w:rPr>
          <w:rFonts w:ascii="Arial" w:hAnsi="Arial" w:cs="Arial"/>
          <w:color w:val="000000"/>
          <w:sz w:val="16"/>
          <w:szCs w:val="16"/>
        </w:rPr>
        <w:t>极易捕捉烟气中的飞灰，一旦积累在空预器蓄热片上，会进一步吸附流通烟气中飞灰，形成恶性循环。此外</w:t>
      </w:r>
      <w:r>
        <w:rPr>
          <w:rFonts w:ascii="Arial" w:hAnsi="Arial" w:cs="Arial"/>
          <w:color w:val="000000"/>
          <w:sz w:val="16"/>
          <w:szCs w:val="16"/>
        </w:rPr>
        <w:t>,NH4HS</w:t>
      </w:r>
      <w:r>
        <w:rPr>
          <w:rFonts w:ascii="Arial" w:hAnsi="Arial" w:cs="Arial"/>
          <w:color w:val="000000"/>
          <w:sz w:val="16"/>
          <w:szCs w:val="16"/>
        </w:rPr>
        <w:t>〇</w:t>
      </w:r>
      <w:r>
        <w:rPr>
          <w:rFonts w:ascii="Arial" w:hAnsi="Arial" w:cs="Arial"/>
          <w:color w:val="000000"/>
          <w:sz w:val="16"/>
          <w:szCs w:val="16"/>
        </w:rPr>
        <w:t>4</w:t>
      </w:r>
      <w:r>
        <w:rPr>
          <w:rFonts w:ascii="Arial" w:hAnsi="Arial" w:cs="Arial"/>
          <w:color w:val="000000"/>
          <w:sz w:val="16"/>
          <w:szCs w:val="16"/>
        </w:rPr>
        <w:t>具有一定的腐蚀性，使得空预器蓄热片金属原件腐蚀变脆，造成蓄热片断裂。长期下去，会引起空预器的局部堵塞和腐蚀，威胁机组的正常运行。目前，空预器堵塞已经成为火电厂运行中普遍存在的问题，空预器堵塞不仅降低电厂运行的经济性，也对机组的安全运行造成危害，因此，研究空预器堵塞的原因，找出空预器堵塞的解决方案，成为迫在眉睫的任务。</w:t>
      </w:r>
    </w:p>
    <w:p w:rsidR="00D04AB1" w:rsidRDefault="00D04AB1" w:rsidP="00D04AB1">
      <w:pPr>
        <w:pStyle w:val="a3"/>
        <w:spacing w:before="0" w:beforeAutospacing="0" w:after="0" w:afterAutospacing="0" w:line="276" w:lineRule="atLeast"/>
        <w:ind w:firstLine="480"/>
        <w:rPr>
          <w:rFonts w:ascii="Arial" w:hAnsi="Arial" w:cs="Arial"/>
          <w:color w:val="000000"/>
          <w:sz w:val="16"/>
          <w:szCs w:val="16"/>
        </w:rPr>
      </w:pPr>
      <w:r>
        <w:rPr>
          <w:rStyle w:val="a5"/>
          <w:rFonts w:ascii="Arial" w:hAnsi="Arial" w:cs="Arial"/>
          <w:color w:val="000000"/>
          <w:sz w:val="16"/>
          <w:szCs w:val="16"/>
        </w:rPr>
        <w:t>2</w:t>
      </w:r>
      <w:r>
        <w:rPr>
          <w:rStyle w:val="a5"/>
          <w:rFonts w:ascii="Arial" w:hAnsi="Arial" w:cs="Arial"/>
          <w:color w:val="000000"/>
          <w:sz w:val="16"/>
          <w:szCs w:val="16"/>
        </w:rPr>
        <w:t>空预器堵塞的原因分析</w:t>
      </w:r>
    </w:p>
    <w:p w:rsidR="00D04AB1" w:rsidRDefault="00D04AB1" w:rsidP="00D04AB1">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空预器堵塞原因很多，主要有以下几个方面原因：</w:t>
      </w:r>
    </w:p>
    <w:p w:rsidR="00D04AB1" w:rsidRDefault="00D04AB1" w:rsidP="00D04AB1">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机组启停。机组在启停过程中，排烟温度长时间处于低温</w:t>
      </w:r>
      <w:r>
        <w:rPr>
          <w:rFonts w:ascii="Arial" w:hAnsi="Arial" w:cs="Arial"/>
          <w:color w:val="000000"/>
          <w:sz w:val="16"/>
          <w:szCs w:val="16"/>
        </w:rPr>
        <w:t>(70-80</w:t>
      </w:r>
      <w:r>
        <w:rPr>
          <w:rFonts w:hint="eastAsia"/>
          <w:color w:val="000000"/>
          <w:sz w:val="16"/>
          <w:szCs w:val="16"/>
        </w:rPr>
        <w:t>℃</w:t>
      </w:r>
      <w:r>
        <w:rPr>
          <w:rFonts w:ascii="Arial" w:hAnsi="Arial" w:cs="Arial"/>
          <w:color w:val="000000"/>
          <w:sz w:val="16"/>
          <w:szCs w:val="16"/>
        </w:rPr>
        <w:t>)</w:t>
      </w:r>
      <w:r>
        <w:rPr>
          <w:rFonts w:ascii="Arial" w:hAnsi="Arial" w:cs="Arial"/>
          <w:color w:val="000000"/>
          <w:sz w:val="16"/>
          <w:szCs w:val="16"/>
        </w:rPr>
        <w:t>状态，在这种温度下，烟气中的</w:t>
      </w:r>
      <w:r>
        <w:rPr>
          <w:rFonts w:ascii="Arial" w:hAnsi="Arial" w:cs="Arial"/>
          <w:color w:val="000000"/>
          <w:sz w:val="16"/>
          <w:szCs w:val="16"/>
        </w:rPr>
        <w:t>NH4HSO4</w:t>
      </w:r>
      <w:r>
        <w:rPr>
          <w:rFonts w:ascii="Arial" w:hAnsi="Arial" w:cs="Arial"/>
          <w:color w:val="000000"/>
          <w:sz w:val="16"/>
          <w:szCs w:val="16"/>
        </w:rPr>
        <w:t>会在空预器冷端结露，吸附烟气中的飞灰，形成混合物后积聚在空预器的蓄热片上，堵塞空预器。此外，在机组启动过程中，锅炉本体温度较低，锅炉燃烧不充分，大量的煤粉未燃尽就随着烟气排出锅炉。这种煤粉很容易残留在空预器上，引起尾部烟道自燃。为了保证锅炉运行安全，运行要求在机组启动初期投入空预器吹灰。但是在锅炉燃烧初期，吹灰用的辅助蒸汽温度低，湿度大</w:t>
      </w:r>
      <w:r>
        <w:rPr>
          <w:rFonts w:ascii="Arial" w:hAnsi="Arial" w:cs="Arial"/>
          <w:color w:val="000000"/>
          <w:sz w:val="16"/>
          <w:szCs w:val="16"/>
        </w:rPr>
        <w:t>,</w:t>
      </w:r>
      <w:r>
        <w:rPr>
          <w:rFonts w:ascii="Arial" w:hAnsi="Arial" w:cs="Arial"/>
          <w:color w:val="000000"/>
          <w:sz w:val="16"/>
          <w:szCs w:val="16"/>
        </w:rPr>
        <w:t>很容易使水蒸气在空预器热端凝结，粘结飞灰</w:t>
      </w:r>
      <w:r>
        <w:rPr>
          <w:rFonts w:ascii="Arial" w:hAnsi="Arial" w:cs="Arial"/>
          <w:color w:val="000000"/>
          <w:sz w:val="16"/>
          <w:szCs w:val="16"/>
        </w:rPr>
        <w:t>,</w:t>
      </w:r>
      <w:r>
        <w:rPr>
          <w:rFonts w:ascii="Arial" w:hAnsi="Arial" w:cs="Arial"/>
          <w:color w:val="000000"/>
          <w:sz w:val="16"/>
          <w:szCs w:val="16"/>
        </w:rPr>
        <w:t>造成空预器烟灰堵塞。</w:t>
      </w:r>
    </w:p>
    <w:p w:rsidR="00D04AB1" w:rsidRDefault="00D04AB1" w:rsidP="00D04AB1">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(1)</w:t>
      </w:r>
      <w:r>
        <w:rPr>
          <w:rFonts w:ascii="Arial" w:hAnsi="Arial" w:cs="Arial"/>
          <w:color w:val="000000"/>
          <w:sz w:val="16"/>
          <w:szCs w:val="16"/>
        </w:rPr>
        <w:t>煤质影响。宝庆电厂燃煤锅炉设计燃用当地无烟煤和烟煤的混煤，设计煤种的混煤比列为</w:t>
      </w:r>
      <w:r>
        <w:rPr>
          <w:rFonts w:ascii="Arial" w:hAnsi="Arial" w:cs="Arial"/>
          <w:color w:val="000000"/>
          <w:sz w:val="16"/>
          <w:szCs w:val="16"/>
        </w:rPr>
        <w:t>7:3,</w:t>
      </w:r>
      <w:r>
        <w:rPr>
          <w:rFonts w:ascii="Arial" w:hAnsi="Arial" w:cs="Arial"/>
          <w:color w:val="000000"/>
          <w:sz w:val="16"/>
          <w:szCs w:val="16"/>
        </w:rPr>
        <w:t>其中无烟煤挥发分</w:t>
      </w:r>
      <w:proofErr w:type="spellStart"/>
      <w:r>
        <w:rPr>
          <w:rFonts w:ascii="Arial" w:hAnsi="Arial" w:cs="Arial"/>
          <w:color w:val="000000"/>
          <w:sz w:val="16"/>
          <w:szCs w:val="16"/>
        </w:rPr>
        <w:t>Vdaf</w:t>
      </w:r>
      <w:proofErr w:type="spellEnd"/>
      <w:r>
        <w:rPr>
          <w:rFonts w:ascii="Arial" w:hAnsi="Arial" w:cs="Arial"/>
          <w:color w:val="000000"/>
          <w:sz w:val="16"/>
          <w:szCs w:val="16"/>
        </w:rPr>
        <w:t>=7.5%,</w:t>
      </w:r>
      <w:r>
        <w:rPr>
          <w:rFonts w:ascii="Arial" w:hAnsi="Arial" w:cs="Arial"/>
          <w:color w:val="000000"/>
          <w:sz w:val="16"/>
          <w:szCs w:val="16"/>
        </w:rPr>
        <w:t>燃烬指数为</w:t>
      </w:r>
      <w:r>
        <w:rPr>
          <w:rFonts w:ascii="Arial" w:hAnsi="Arial" w:cs="Arial"/>
          <w:color w:val="000000"/>
          <w:sz w:val="16"/>
          <w:szCs w:val="16"/>
        </w:rPr>
        <w:t>22.5,</w:t>
      </w:r>
      <w:r>
        <w:rPr>
          <w:rFonts w:ascii="Arial" w:hAnsi="Arial" w:cs="Arial"/>
          <w:color w:val="000000"/>
          <w:sz w:val="16"/>
          <w:szCs w:val="16"/>
        </w:rPr>
        <w:t>冲刷磨损指数为</w:t>
      </w:r>
      <w:r>
        <w:rPr>
          <w:rFonts w:ascii="Arial" w:hAnsi="Arial" w:cs="Arial"/>
          <w:color w:val="000000"/>
          <w:sz w:val="16"/>
          <w:szCs w:val="16"/>
        </w:rPr>
        <w:t>14.0</w:t>
      </w:r>
      <w:r>
        <w:rPr>
          <w:rFonts w:ascii="Arial" w:hAnsi="Arial" w:cs="Arial"/>
          <w:color w:val="000000"/>
          <w:sz w:val="16"/>
          <w:szCs w:val="16"/>
        </w:rPr>
        <w:t>。混煤中灰的主要成分</w:t>
      </w:r>
      <w:r>
        <w:rPr>
          <w:rFonts w:ascii="Arial" w:hAnsi="Arial" w:cs="Arial"/>
          <w:color w:val="000000"/>
          <w:sz w:val="16"/>
          <w:szCs w:val="16"/>
        </w:rPr>
        <w:t>SiO2</w:t>
      </w:r>
      <w:r>
        <w:rPr>
          <w:rFonts w:ascii="Arial" w:hAnsi="Arial" w:cs="Arial"/>
          <w:color w:val="000000"/>
          <w:sz w:val="16"/>
          <w:szCs w:val="16"/>
        </w:rPr>
        <w:t>为</w:t>
      </w:r>
      <w:r>
        <w:rPr>
          <w:rFonts w:ascii="Arial" w:hAnsi="Arial" w:cs="Arial"/>
          <w:color w:val="000000"/>
          <w:sz w:val="16"/>
          <w:szCs w:val="16"/>
        </w:rPr>
        <w:t>62.22%,CaO</w:t>
      </w:r>
      <w:r>
        <w:rPr>
          <w:rFonts w:ascii="Arial" w:hAnsi="Arial" w:cs="Arial"/>
          <w:color w:val="000000"/>
          <w:sz w:val="16"/>
          <w:szCs w:val="16"/>
        </w:rPr>
        <w:t>为</w:t>
      </w:r>
      <w:r>
        <w:rPr>
          <w:rFonts w:ascii="Arial" w:hAnsi="Arial" w:cs="Arial"/>
          <w:color w:val="000000"/>
          <w:sz w:val="16"/>
          <w:szCs w:val="16"/>
        </w:rPr>
        <w:t>1.29%,Na2O</w:t>
      </w:r>
      <w:r>
        <w:rPr>
          <w:rFonts w:ascii="Arial" w:hAnsi="Arial" w:cs="Arial"/>
          <w:color w:val="000000"/>
          <w:sz w:val="16"/>
          <w:szCs w:val="16"/>
        </w:rPr>
        <w:t>为</w:t>
      </w:r>
      <w:r>
        <w:rPr>
          <w:rFonts w:ascii="Arial" w:hAnsi="Arial" w:cs="Arial"/>
          <w:color w:val="000000"/>
          <w:sz w:val="16"/>
          <w:szCs w:val="16"/>
        </w:rPr>
        <w:t>0.5%,K2O</w:t>
      </w:r>
      <w:r>
        <w:rPr>
          <w:rFonts w:ascii="Arial" w:hAnsi="Arial" w:cs="Arial"/>
          <w:color w:val="000000"/>
          <w:sz w:val="16"/>
          <w:szCs w:val="16"/>
        </w:rPr>
        <w:t>为</w:t>
      </w:r>
      <w:r>
        <w:rPr>
          <w:rFonts w:ascii="Arial" w:hAnsi="Arial" w:cs="Arial"/>
          <w:color w:val="000000"/>
          <w:sz w:val="16"/>
          <w:szCs w:val="16"/>
        </w:rPr>
        <w:t>1.61%</w:t>
      </w:r>
      <w:r>
        <w:rPr>
          <w:rFonts w:ascii="Arial" w:hAnsi="Arial" w:cs="Arial"/>
          <w:color w:val="000000"/>
          <w:sz w:val="16"/>
          <w:szCs w:val="16"/>
        </w:rPr>
        <w:t>。然而实际上燃用煤种变化较大，含硫量在</w:t>
      </w:r>
      <w:r>
        <w:rPr>
          <w:rFonts w:ascii="Arial" w:hAnsi="Arial" w:cs="Arial"/>
          <w:color w:val="000000"/>
          <w:sz w:val="16"/>
          <w:szCs w:val="16"/>
        </w:rPr>
        <w:t>0.35%-2.5%</w:t>
      </w:r>
      <w:r>
        <w:rPr>
          <w:rFonts w:ascii="Arial" w:hAnsi="Arial" w:cs="Arial"/>
          <w:color w:val="000000"/>
          <w:sz w:val="16"/>
          <w:szCs w:val="16"/>
        </w:rPr>
        <w:t>之间变化，入炉煤含硫量高、水分高，造成烟气中</w:t>
      </w:r>
      <w:r>
        <w:rPr>
          <w:rFonts w:ascii="Arial" w:hAnsi="Arial" w:cs="Arial"/>
          <w:color w:val="000000"/>
          <w:sz w:val="16"/>
          <w:szCs w:val="16"/>
        </w:rPr>
        <w:t>SO2</w:t>
      </w:r>
      <w:r>
        <w:rPr>
          <w:rFonts w:ascii="Arial" w:hAnsi="Arial" w:cs="Arial"/>
          <w:color w:val="000000"/>
          <w:sz w:val="16"/>
          <w:szCs w:val="16"/>
        </w:rPr>
        <w:t>含量增大</w:t>
      </w:r>
      <w:r>
        <w:rPr>
          <w:rFonts w:ascii="Arial" w:hAnsi="Arial" w:cs="Arial"/>
          <w:color w:val="000000"/>
          <w:sz w:val="16"/>
          <w:szCs w:val="16"/>
        </w:rPr>
        <w:t>,NH4HSO4</w:t>
      </w:r>
      <w:r>
        <w:rPr>
          <w:rFonts w:ascii="Arial" w:hAnsi="Arial" w:cs="Arial"/>
          <w:color w:val="000000"/>
          <w:sz w:val="16"/>
          <w:szCs w:val="16"/>
        </w:rPr>
        <w:t>在空预器冷端的酸露点温度也越高。当酸露点温度高于排烟温度时，空预器冷端就</w:t>
      </w:r>
      <w:r>
        <w:rPr>
          <w:rFonts w:ascii="Arial" w:hAnsi="Arial" w:cs="Arial"/>
          <w:color w:val="000000"/>
          <w:sz w:val="16"/>
          <w:szCs w:val="16"/>
        </w:rPr>
        <w:lastRenderedPageBreak/>
        <w:t>会发生积灰堵塞和低温腐蚀的情况。因此，根据机组运行情况调整锅炉燃烧时不同煤种掺配比例额，降低锅炉入炉煤硫份，可以提高排烟温度，减少空预器的堵塞。</w:t>
      </w:r>
    </w:p>
    <w:p w:rsidR="00D04AB1" w:rsidRDefault="00D04AB1" w:rsidP="00D04AB1">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(2)</w:t>
      </w:r>
      <w:r>
        <w:rPr>
          <w:rFonts w:ascii="Arial" w:hAnsi="Arial" w:cs="Arial"/>
          <w:color w:val="000000"/>
          <w:sz w:val="16"/>
          <w:szCs w:val="16"/>
        </w:rPr>
        <w:t>排烟温度偏低。一般情况下，</w:t>
      </w:r>
      <w:r>
        <w:rPr>
          <w:rFonts w:ascii="Arial" w:hAnsi="Arial" w:cs="Arial"/>
          <w:color w:val="000000"/>
          <w:sz w:val="16"/>
          <w:szCs w:val="16"/>
        </w:rPr>
        <w:t>NH4HSO4</w:t>
      </w:r>
      <w:r>
        <w:rPr>
          <w:rFonts w:ascii="Arial" w:hAnsi="Arial" w:cs="Arial"/>
          <w:color w:val="000000"/>
          <w:sz w:val="16"/>
          <w:szCs w:val="16"/>
        </w:rPr>
        <w:t>的露点为</w:t>
      </w:r>
      <w:r>
        <w:rPr>
          <w:rFonts w:ascii="Arial" w:hAnsi="Arial" w:cs="Arial"/>
          <w:color w:val="000000"/>
          <w:sz w:val="16"/>
          <w:szCs w:val="16"/>
        </w:rPr>
        <w:t>120</w:t>
      </w:r>
      <w:r>
        <w:rPr>
          <w:rFonts w:hint="eastAsia"/>
          <w:color w:val="000000"/>
          <w:sz w:val="16"/>
          <w:szCs w:val="16"/>
        </w:rPr>
        <w:t>℃</w:t>
      </w:r>
      <w:r>
        <w:rPr>
          <w:rFonts w:ascii="Arial" w:hAnsi="Arial" w:cs="Arial"/>
          <w:color w:val="000000"/>
          <w:sz w:val="16"/>
          <w:szCs w:val="16"/>
        </w:rPr>
        <w:t>。在烟气中结露后以液体形式在物体表面聚集或者是以液滴形式分散于烟气中。液态的</w:t>
      </w:r>
      <w:r>
        <w:rPr>
          <w:rFonts w:ascii="Arial" w:hAnsi="Arial" w:cs="Arial"/>
          <w:color w:val="000000"/>
          <w:sz w:val="16"/>
          <w:szCs w:val="16"/>
        </w:rPr>
        <w:t>NH4HSO4</w:t>
      </w:r>
      <w:r>
        <w:rPr>
          <w:rFonts w:ascii="Arial" w:hAnsi="Arial" w:cs="Arial"/>
          <w:color w:val="000000"/>
          <w:sz w:val="16"/>
          <w:szCs w:val="16"/>
        </w:rPr>
        <w:t>是一种具有粘结性与腐蚀性的物质</w:t>
      </w:r>
      <w:r>
        <w:rPr>
          <w:rFonts w:ascii="Arial" w:hAnsi="Arial" w:cs="Arial"/>
          <w:color w:val="000000"/>
          <w:sz w:val="16"/>
          <w:szCs w:val="16"/>
        </w:rPr>
        <w:t>,</w:t>
      </w:r>
      <w:r>
        <w:rPr>
          <w:rFonts w:ascii="Arial" w:hAnsi="Arial" w:cs="Arial"/>
          <w:color w:val="000000"/>
          <w:sz w:val="16"/>
          <w:szCs w:val="16"/>
        </w:rPr>
        <w:t>很容易在空预器与飞灰混合后积累在空预器中，堵塞空预器。表</w:t>
      </w:r>
      <w:r>
        <w:rPr>
          <w:rFonts w:ascii="Arial" w:hAnsi="Arial" w:cs="Arial"/>
          <w:color w:val="000000"/>
          <w:sz w:val="16"/>
          <w:szCs w:val="16"/>
        </w:rPr>
        <w:t>1</w:t>
      </w:r>
      <w:r>
        <w:rPr>
          <w:rFonts w:ascii="Arial" w:hAnsi="Arial" w:cs="Arial"/>
          <w:color w:val="000000"/>
          <w:sz w:val="16"/>
          <w:szCs w:val="16"/>
        </w:rPr>
        <w:t>为</w:t>
      </w:r>
      <w:r>
        <w:rPr>
          <w:rFonts w:ascii="Arial" w:hAnsi="Arial" w:cs="Arial"/>
          <w:color w:val="000000"/>
          <w:sz w:val="16"/>
          <w:szCs w:val="16"/>
        </w:rPr>
        <w:t>2016</w:t>
      </w:r>
      <w:r>
        <w:rPr>
          <w:rFonts w:ascii="Arial" w:hAnsi="Arial" w:cs="Arial"/>
          <w:color w:val="000000"/>
          <w:sz w:val="16"/>
          <w:szCs w:val="16"/>
        </w:rPr>
        <w:t>年</w:t>
      </w:r>
      <w:r>
        <w:rPr>
          <w:rFonts w:ascii="Arial" w:hAnsi="Arial" w:cs="Arial"/>
          <w:color w:val="000000"/>
          <w:sz w:val="16"/>
          <w:szCs w:val="16"/>
        </w:rPr>
        <w:t>#1</w:t>
      </w:r>
      <w:r>
        <w:rPr>
          <w:rFonts w:ascii="Arial" w:hAnsi="Arial" w:cs="Arial"/>
          <w:color w:val="000000"/>
          <w:sz w:val="16"/>
          <w:szCs w:val="16"/>
        </w:rPr>
        <w:t>机运行时锅炉部分参数：</w:t>
      </w:r>
    </w:p>
    <w:p w:rsidR="00D04AB1" w:rsidRDefault="00D04AB1" w:rsidP="00D04AB1">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表</w:t>
      </w:r>
      <w:r>
        <w:rPr>
          <w:rFonts w:ascii="Arial" w:hAnsi="Arial" w:cs="Arial"/>
          <w:color w:val="000000"/>
          <w:sz w:val="16"/>
          <w:szCs w:val="16"/>
        </w:rPr>
        <w:t>12016</w:t>
      </w:r>
      <w:r>
        <w:rPr>
          <w:rFonts w:ascii="Arial" w:hAnsi="Arial" w:cs="Arial"/>
          <w:color w:val="000000"/>
          <w:sz w:val="16"/>
          <w:szCs w:val="16"/>
        </w:rPr>
        <w:t>年</w:t>
      </w:r>
      <w:r>
        <w:rPr>
          <w:rFonts w:ascii="Arial" w:hAnsi="Arial" w:cs="Arial"/>
          <w:color w:val="000000"/>
          <w:sz w:val="16"/>
          <w:szCs w:val="16"/>
        </w:rPr>
        <w:t>#1</w:t>
      </w:r>
      <w:r>
        <w:rPr>
          <w:rFonts w:ascii="Arial" w:hAnsi="Arial" w:cs="Arial"/>
          <w:color w:val="000000"/>
          <w:sz w:val="16"/>
          <w:szCs w:val="16"/>
        </w:rPr>
        <w:t>机机组运行参数</w:t>
      </w:r>
    </w:p>
    <w:p w:rsidR="00D04AB1" w:rsidRDefault="00D04AB1" w:rsidP="00D04AB1">
      <w:pPr>
        <w:pStyle w:val="a3"/>
        <w:spacing w:before="0" w:beforeAutospacing="0" w:after="276" w:afterAutospacing="0" w:line="276" w:lineRule="atLeast"/>
        <w:ind w:firstLine="480"/>
        <w:jc w:val="center"/>
        <w:rPr>
          <w:rFonts w:ascii="Arial" w:hAnsi="Arial" w:cs="Arial"/>
          <w:color w:val="000000"/>
          <w:sz w:val="16"/>
          <w:szCs w:val="16"/>
        </w:rPr>
      </w:pPr>
      <w:r>
        <w:rPr>
          <w:rFonts w:ascii="Arial" w:hAnsi="Arial" w:cs="Arial"/>
          <w:noProof/>
          <w:color w:val="000000"/>
          <w:sz w:val="16"/>
          <w:szCs w:val="16"/>
        </w:rPr>
        <w:drawing>
          <wp:inline distT="0" distB="0" distL="0" distR="0">
            <wp:extent cx="3811270" cy="3021330"/>
            <wp:effectExtent l="19050" t="0" r="0" b="0"/>
            <wp:docPr id="5" name="图片 5" descr="http://img01.mybjx.net/news/UploadFile/201806/2018062807584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01.mybjx.net/news/UploadFile/201806/2018062807584841.jpg"/>
                    <pic:cNvPicPr>
                      <a:picLocks noChangeAspect="1" noChangeArrowheads="1"/>
                    </pic:cNvPicPr>
                  </pic:nvPicPr>
                  <pic:blipFill>
                    <a:blip r:embed="rId11" cstate="print"/>
                    <a:srcRect/>
                    <a:stretch>
                      <a:fillRect/>
                    </a:stretch>
                  </pic:blipFill>
                  <pic:spPr bwMode="auto">
                    <a:xfrm>
                      <a:off x="0" y="0"/>
                      <a:ext cx="3811270" cy="3021330"/>
                    </a:xfrm>
                    <a:prstGeom prst="rect">
                      <a:avLst/>
                    </a:prstGeom>
                    <a:noFill/>
                    <a:ln w="9525">
                      <a:noFill/>
                      <a:miter lim="800000"/>
                      <a:headEnd/>
                      <a:tailEnd/>
                    </a:ln>
                  </pic:spPr>
                </pic:pic>
              </a:graphicData>
            </a:graphic>
          </wp:inline>
        </w:drawing>
      </w:r>
    </w:p>
    <w:p w:rsidR="00D04AB1" w:rsidRDefault="00D04AB1" w:rsidP="00D04AB1">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当机组运行时排烟温度低于</w:t>
      </w:r>
      <w:r>
        <w:rPr>
          <w:rFonts w:ascii="Arial" w:hAnsi="Arial" w:cs="Arial"/>
          <w:color w:val="000000"/>
          <w:sz w:val="16"/>
          <w:szCs w:val="16"/>
        </w:rPr>
        <w:t>NH4HSO4</w:t>
      </w:r>
      <w:r>
        <w:rPr>
          <w:rFonts w:ascii="Arial" w:hAnsi="Arial" w:cs="Arial"/>
          <w:color w:val="000000"/>
          <w:sz w:val="16"/>
          <w:szCs w:val="16"/>
        </w:rPr>
        <w:t>酸露点温度</w:t>
      </w:r>
      <w:r>
        <w:rPr>
          <w:rFonts w:ascii="Arial" w:hAnsi="Arial" w:cs="Arial"/>
          <w:color w:val="000000"/>
          <w:sz w:val="16"/>
          <w:szCs w:val="16"/>
        </w:rPr>
        <w:t>,</w:t>
      </w:r>
      <w:r>
        <w:rPr>
          <w:rFonts w:ascii="Arial" w:hAnsi="Arial" w:cs="Arial"/>
          <w:color w:val="000000"/>
          <w:sz w:val="16"/>
          <w:szCs w:val="16"/>
        </w:rPr>
        <w:t>烟气中的</w:t>
      </w:r>
      <w:r>
        <w:rPr>
          <w:rFonts w:ascii="Arial" w:hAnsi="Arial" w:cs="Arial"/>
          <w:color w:val="000000"/>
          <w:sz w:val="16"/>
          <w:szCs w:val="16"/>
        </w:rPr>
        <w:t>NH4HSO4</w:t>
      </w:r>
      <w:r>
        <w:rPr>
          <w:rFonts w:ascii="Arial" w:hAnsi="Arial" w:cs="Arial"/>
          <w:color w:val="000000"/>
          <w:sz w:val="16"/>
          <w:szCs w:val="16"/>
        </w:rPr>
        <w:t>就会结露，再进一步吸附烟气中飞灰，形成粘附性混合物，积聚在空预器蓄热片上，导致空预器出现积灰和堵塞。火电机组运行中，空预器是重要的传热元件。其主要作用是将锅炉尾部烟道中的烟气中携带的热量，通过散热片传导到进入锅炉前的空气中，将空气加热到一定的温度。若是尾部烟道烟气温度较低</w:t>
      </w:r>
      <w:r>
        <w:rPr>
          <w:rFonts w:ascii="Arial" w:hAnsi="Arial" w:cs="Arial"/>
          <w:color w:val="000000"/>
          <w:sz w:val="16"/>
          <w:szCs w:val="16"/>
        </w:rPr>
        <w:t>,</w:t>
      </w:r>
      <w:r>
        <w:rPr>
          <w:rFonts w:ascii="Arial" w:hAnsi="Arial" w:cs="Arial"/>
          <w:color w:val="000000"/>
          <w:sz w:val="16"/>
          <w:szCs w:val="16"/>
        </w:rPr>
        <w:t>或者是空气温度较低，在经过空预器热量传递后，排烟温度会进一步降低，甚至低于</w:t>
      </w:r>
      <w:r>
        <w:rPr>
          <w:rFonts w:ascii="Arial" w:hAnsi="Arial" w:cs="Arial"/>
          <w:color w:val="000000"/>
          <w:sz w:val="16"/>
          <w:szCs w:val="16"/>
        </w:rPr>
        <w:t>NH4HSO4</w:t>
      </w:r>
      <w:r>
        <w:rPr>
          <w:rFonts w:ascii="Arial" w:hAnsi="Arial" w:cs="Arial"/>
          <w:color w:val="000000"/>
          <w:sz w:val="16"/>
          <w:szCs w:val="16"/>
        </w:rPr>
        <w:t>露点温度。产生大量的液态</w:t>
      </w:r>
      <w:r>
        <w:rPr>
          <w:rFonts w:ascii="Arial" w:hAnsi="Arial" w:cs="Arial"/>
          <w:color w:val="000000"/>
          <w:sz w:val="16"/>
          <w:szCs w:val="16"/>
        </w:rPr>
        <w:t>NH4HSO4</w:t>
      </w:r>
      <w:r>
        <w:rPr>
          <w:rFonts w:ascii="Arial" w:hAnsi="Arial" w:cs="Arial"/>
          <w:color w:val="000000"/>
          <w:sz w:val="16"/>
          <w:szCs w:val="16"/>
        </w:rPr>
        <w:t>，与飞灰混合后堵塞空预器。特别是在冬季机组运行时，环境温度、尾部烟道温度都相对较低，使得排烟温度也长期处于较低水平，大量的</w:t>
      </w:r>
      <w:r>
        <w:rPr>
          <w:rFonts w:ascii="Arial" w:hAnsi="Arial" w:cs="Arial"/>
          <w:color w:val="000000"/>
          <w:sz w:val="16"/>
          <w:szCs w:val="16"/>
        </w:rPr>
        <w:t>NH4HSO4</w:t>
      </w:r>
      <w:r>
        <w:rPr>
          <w:rFonts w:ascii="Arial" w:hAnsi="Arial" w:cs="Arial"/>
          <w:color w:val="000000"/>
          <w:sz w:val="16"/>
          <w:szCs w:val="16"/>
        </w:rPr>
        <w:t>结露堵塞空预器。根据表</w:t>
      </w:r>
      <w:r>
        <w:rPr>
          <w:rFonts w:ascii="Arial" w:hAnsi="Arial" w:cs="Arial"/>
          <w:color w:val="000000"/>
          <w:sz w:val="16"/>
          <w:szCs w:val="16"/>
        </w:rPr>
        <w:t>1</w:t>
      </w:r>
      <w:r>
        <w:rPr>
          <w:rFonts w:ascii="Arial" w:hAnsi="Arial" w:cs="Arial"/>
          <w:color w:val="000000"/>
          <w:sz w:val="16"/>
          <w:szCs w:val="16"/>
        </w:rPr>
        <w:t>资料表明，</w:t>
      </w:r>
      <w:r>
        <w:rPr>
          <w:rFonts w:ascii="Arial" w:hAnsi="Arial" w:cs="Arial"/>
          <w:color w:val="000000"/>
          <w:sz w:val="16"/>
          <w:szCs w:val="16"/>
        </w:rPr>
        <w:t>1</w:t>
      </w:r>
      <w:r>
        <w:rPr>
          <w:rFonts w:ascii="Arial" w:hAnsi="Arial" w:cs="Arial"/>
          <w:color w:val="000000"/>
          <w:sz w:val="16"/>
          <w:szCs w:val="16"/>
        </w:rPr>
        <w:t>机在负荷从</w:t>
      </w:r>
      <w:r>
        <w:rPr>
          <w:rFonts w:ascii="Arial" w:hAnsi="Arial" w:cs="Arial"/>
          <w:color w:val="000000"/>
          <w:sz w:val="16"/>
          <w:szCs w:val="16"/>
        </w:rPr>
        <w:t>660MW</w:t>
      </w:r>
      <w:r>
        <w:rPr>
          <w:rFonts w:ascii="Arial" w:hAnsi="Arial" w:cs="Arial"/>
          <w:color w:val="000000"/>
          <w:sz w:val="16"/>
          <w:szCs w:val="16"/>
        </w:rPr>
        <w:t>到</w:t>
      </w:r>
      <w:r>
        <w:rPr>
          <w:rFonts w:ascii="Arial" w:hAnsi="Arial" w:cs="Arial"/>
          <w:color w:val="000000"/>
          <w:sz w:val="16"/>
          <w:szCs w:val="16"/>
        </w:rPr>
        <w:t>330MW</w:t>
      </w:r>
      <w:r>
        <w:rPr>
          <w:rFonts w:ascii="Arial" w:hAnsi="Arial" w:cs="Arial"/>
          <w:color w:val="000000"/>
          <w:sz w:val="16"/>
          <w:szCs w:val="16"/>
        </w:rPr>
        <w:t>时，两侧排烟温度整体呈下降趋势，如图</w:t>
      </w:r>
      <w:r>
        <w:rPr>
          <w:rFonts w:ascii="Arial" w:hAnsi="Arial" w:cs="Arial"/>
          <w:color w:val="000000"/>
          <w:sz w:val="16"/>
          <w:szCs w:val="16"/>
        </w:rPr>
        <w:t>3</w:t>
      </w:r>
      <w:r>
        <w:rPr>
          <w:rFonts w:ascii="Arial" w:hAnsi="Arial" w:cs="Arial"/>
          <w:color w:val="000000"/>
          <w:sz w:val="16"/>
          <w:szCs w:val="16"/>
        </w:rPr>
        <w:t>所示：</w:t>
      </w:r>
    </w:p>
    <w:p w:rsidR="009D18D8" w:rsidRDefault="009D18D8"/>
    <w:sectPr w:rsidR="009D18D8"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4AB1"/>
    <w:rsid w:val="00112A29"/>
    <w:rsid w:val="009D18D8"/>
    <w:rsid w:val="00D04AB1"/>
    <w:rsid w:val="00E479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D04AB1"/>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04AB1"/>
    <w:rPr>
      <w:rFonts w:ascii="宋体" w:hAnsi="宋体" w:cs="宋体"/>
      <w:b/>
      <w:bCs/>
      <w:kern w:val="36"/>
      <w:sz w:val="48"/>
      <w:szCs w:val="48"/>
    </w:rPr>
  </w:style>
  <w:style w:type="paragraph" w:styleId="a3">
    <w:name w:val="Normal (Web)"/>
    <w:basedOn w:val="a"/>
    <w:uiPriority w:val="99"/>
    <w:unhideWhenUsed/>
    <w:rsid w:val="00D04AB1"/>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D04AB1"/>
    <w:rPr>
      <w:color w:val="0000FF"/>
      <w:u w:val="single"/>
    </w:rPr>
  </w:style>
  <w:style w:type="character" w:styleId="a5">
    <w:name w:val="Strong"/>
    <w:basedOn w:val="a0"/>
    <w:uiPriority w:val="22"/>
    <w:qFormat/>
    <w:rsid w:val="00D04AB1"/>
    <w:rPr>
      <w:b/>
      <w:bCs/>
    </w:rPr>
  </w:style>
  <w:style w:type="paragraph" w:styleId="a6">
    <w:name w:val="Balloon Text"/>
    <w:basedOn w:val="a"/>
    <w:link w:val="Char"/>
    <w:uiPriority w:val="99"/>
    <w:qFormat/>
    <w:rsid w:val="00D04AB1"/>
    <w:rPr>
      <w:sz w:val="18"/>
      <w:szCs w:val="18"/>
    </w:rPr>
  </w:style>
  <w:style w:type="character" w:customStyle="1" w:styleId="Char">
    <w:name w:val="批注框文本 Char"/>
    <w:basedOn w:val="a0"/>
    <w:link w:val="a6"/>
    <w:uiPriority w:val="99"/>
    <w:rsid w:val="00D04AB1"/>
    <w:rPr>
      <w:sz w:val="18"/>
      <w:szCs w:val="18"/>
    </w:rPr>
  </w:style>
</w:styles>
</file>

<file path=word/webSettings.xml><?xml version="1.0" encoding="utf-8"?>
<w:webSettings xmlns:r="http://schemas.openxmlformats.org/officeDocument/2006/relationships" xmlns:w="http://schemas.openxmlformats.org/wordprocessingml/2006/main">
  <w:divs>
    <w:div w:id="933634325">
      <w:bodyDiv w:val="1"/>
      <w:marLeft w:val="0"/>
      <w:marRight w:val="0"/>
      <w:marTop w:val="0"/>
      <w:marBottom w:val="0"/>
      <w:divBdr>
        <w:top w:val="none" w:sz="0" w:space="0" w:color="auto"/>
        <w:left w:val="none" w:sz="0" w:space="0" w:color="auto"/>
        <w:bottom w:val="none" w:sz="0" w:space="0" w:color="auto"/>
        <w:right w:val="none" w:sz="0" w:space="0" w:color="auto"/>
      </w:divBdr>
    </w:div>
    <w:div w:id="153160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huanbao.bjx.com.cn/tech/search_hyt0_hys0_zn0_key%bf%d5%d4%a4%c6%f7%b6%c2%c8%fb.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uanbao.bjx.com.cn/tech/search_hyt0_hys0_zn0_key%cd%d1%cf%f5%bc%bc%ca%f5.html" TargetMode="Externa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hyperlink" Target="http://huanbao.bjx.com.cn/tech/search_hyt0_hys0_zn0_keySCR.html" TargetMode="Externa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2018-06-28T01:15:00Z</dcterms:created>
  <dcterms:modified xsi:type="dcterms:W3CDTF">2018-06-28T01:18:00Z</dcterms:modified>
</cp:coreProperties>
</file>